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305B" w14:textId="52CB0150" w:rsidR="003C1EB2" w:rsidRPr="00B30632" w:rsidRDefault="00892704" w:rsidP="00892704">
      <w:pPr>
        <w:pStyle w:val="Title"/>
        <w:spacing w:before="2760" w:after="240"/>
        <w:rPr>
          <w:color w:val="FFFFFF" w:themeColor="background1"/>
        </w:rPr>
      </w:pPr>
      <w:r w:rsidRPr="00B30632">
        <w:rPr>
          <w:noProof/>
          <w:color w:val="FFFFFF" w:themeColor="background1"/>
          <w:lang w:eastAsia="en-AU"/>
        </w:rPr>
        <w:drawing>
          <wp:anchor distT="0" distB="0" distL="114300" distR="114300" simplePos="0" relativeHeight="251659264" behindDoc="1" locked="0" layoutInCell="0" allowOverlap="1" wp14:anchorId="220315E5" wp14:editId="18D841B0">
            <wp:simplePos x="0" y="0"/>
            <wp:positionH relativeFrom="margin">
              <wp:align>center</wp:align>
            </wp:positionH>
            <wp:positionV relativeFrom="margin">
              <wp:posOffset>-800100</wp:posOffset>
            </wp:positionV>
            <wp:extent cx="6973200" cy="10177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73200" cy="10177200"/>
                    </a:xfrm>
                    <a:prstGeom prst="rect">
                      <a:avLst/>
                    </a:prstGeom>
                  </pic:spPr>
                </pic:pic>
              </a:graphicData>
            </a:graphic>
            <wp14:sizeRelH relativeFrom="page">
              <wp14:pctWidth>0</wp14:pctWidth>
            </wp14:sizeRelH>
            <wp14:sizeRelV relativeFrom="page">
              <wp14:pctHeight>0</wp14:pctHeight>
            </wp14:sizeRelV>
          </wp:anchor>
        </w:drawing>
      </w:r>
      <w:r w:rsidRPr="00B30632">
        <w:rPr>
          <w:color w:val="FFFFFF" w:themeColor="background1"/>
        </w:rPr>
        <w:t>Defence Housing Australia</w:t>
      </w:r>
    </w:p>
    <w:p w14:paraId="647069DF" w14:textId="5E9F7979" w:rsidR="00892704" w:rsidRPr="00B30632" w:rsidRDefault="00892704" w:rsidP="00892704">
      <w:pPr>
        <w:pStyle w:val="Title"/>
        <w:spacing w:before="2760" w:after="240"/>
        <w:rPr>
          <w:color w:val="FFFFFF" w:themeColor="background1"/>
        </w:rPr>
      </w:pPr>
      <w:r w:rsidRPr="00B30632">
        <w:rPr>
          <w:color w:val="FFFFFF" w:themeColor="background1"/>
        </w:rPr>
        <w:t>Privacy Policy</w:t>
      </w:r>
      <w:r w:rsidR="000D1243" w:rsidRPr="00B30632">
        <w:rPr>
          <w:color w:val="FFFFFF" w:themeColor="background1"/>
        </w:rPr>
        <w:t xml:space="preserve"> (external)</w:t>
      </w:r>
    </w:p>
    <w:p w14:paraId="691C01BA" w14:textId="4138C6D1" w:rsidR="00892704" w:rsidRPr="00B30632" w:rsidRDefault="00892704" w:rsidP="00892704">
      <w:pPr>
        <w:rPr>
          <w:color w:val="FFFFFF" w:themeColor="background1"/>
        </w:rPr>
      </w:pPr>
      <w:r w:rsidRPr="00B30632">
        <w:rPr>
          <w:color w:val="FFFFFF" w:themeColor="background1"/>
        </w:rPr>
        <w:t xml:space="preserve">Effective </w:t>
      </w:r>
      <w:r w:rsidR="009F4949">
        <w:rPr>
          <w:color w:val="FFFFFF" w:themeColor="background1"/>
        </w:rPr>
        <w:t>31</w:t>
      </w:r>
      <w:r w:rsidR="00073034">
        <w:rPr>
          <w:color w:val="FFFFFF" w:themeColor="background1"/>
        </w:rPr>
        <w:t xml:space="preserve"> </w:t>
      </w:r>
      <w:r w:rsidR="00204658">
        <w:rPr>
          <w:color w:val="FFFFFF" w:themeColor="background1"/>
        </w:rPr>
        <w:t>Ju</w:t>
      </w:r>
      <w:r w:rsidR="003F6451">
        <w:rPr>
          <w:color w:val="FFFFFF" w:themeColor="background1"/>
        </w:rPr>
        <w:t>ly</w:t>
      </w:r>
      <w:r w:rsidR="00073034">
        <w:rPr>
          <w:color w:val="FFFFFF" w:themeColor="background1"/>
        </w:rPr>
        <w:t xml:space="preserve"> 2025</w:t>
      </w:r>
    </w:p>
    <w:p w14:paraId="44B9F7C3" w14:textId="3CBBF79E" w:rsidR="003C1EB2" w:rsidRPr="00B30632" w:rsidRDefault="003C1EB2" w:rsidP="003C1EB2">
      <w:pPr>
        <w:pStyle w:val="Title"/>
        <w:rPr>
          <w:rFonts w:asciiTheme="minorHAnsi" w:eastAsiaTheme="minorHAnsi" w:hAnsiTheme="minorHAnsi" w:cstheme="minorBidi"/>
          <w:spacing w:val="0"/>
          <w:kern w:val="0"/>
          <w:sz w:val="22"/>
          <w:szCs w:val="22"/>
        </w:rPr>
      </w:pPr>
      <w:r w:rsidRPr="00B30632">
        <w:br w:type="page"/>
      </w:r>
    </w:p>
    <w:sdt>
      <w:sdtPr>
        <w:rPr>
          <w:rFonts w:asciiTheme="minorHAnsi" w:eastAsiaTheme="minorEastAsia" w:hAnsiTheme="minorHAnsi" w:cstheme="minorBidi"/>
          <w:color w:val="auto"/>
          <w:sz w:val="22"/>
          <w:szCs w:val="22"/>
          <w:lang w:val="en-AU"/>
        </w:rPr>
        <w:id w:val="874515864"/>
        <w:docPartObj>
          <w:docPartGallery w:val="Table of Contents"/>
          <w:docPartUnique/>
        </w:docPartObj>
      </w:sdtPr>
      <w:sdtEndPr>
        <w:rPr>
          <w:b/>
          <w:bCs/>
          <w:noProof/>
        </w:rPr>
      </w:sdtEndPr>
      <w:sdtContent>
        <w:p w14:paraId="00407CC7" w14:textId="4FE1874D" w:rsidR="00892704" w:rsidRPr="00B30632" w:rsidRDefault="00892704">
          <w:pPr>
            <w:pStyle w:val="TOCHeading"/>
          </w:pPr>
          <w:r w:rsidRPr="00B30632">
            <w:t>Table of Contents</w:t>
          </w:r>
        </w:p>
        <w:p w14:paraId="76FE7441" w14:textId="2384BB5D" w:rsidR="00607AD9" w:rsidRDefault="00892704">
          <w:pPr>
            <w:pStyle w:val="TOC1"/>
            <w:rPr>
              <w:rFonts w:eastAsiaTheme="minorEastAsia"/>
              <w:noProof/>
              <w:kern w:val="2"/>
              <w:sz w:val="24"/>
              <w:szCs w:val="24"/>
              <w:lang w:eastAsia="en-AU"/>
              <w14:ligatures w14:val="standardContextual"/>
            </w:rPr>
          </w:pPr>
          <w:r w:rsidRPr="00B30632">
            <w:fldChar w:fldCharType="begin"/>
          </w:r>
          <w:r w:rsidRPr="00B30632">
            <w:instrText xml:space="preserve"> TOC \o "1-3" \h \z \u </w:instrText>
          </w:r>
          <w:r w:rsidRPr="00B30632">
            <w:fldChar w:fldCharType="separate"/>
          </w:r>
          <w:hyperlink w:anchor="_Toc204239551" w:history="1">
            <w:r w:rsidR="00607AD9" w:rsidRPr="00BE53CE">
              <w:rPr>
                <w:rStyle w:val="Hyperlink"/>
                <w:noProof/>
              </w:rPr>
              <w:t>About this Privacy Policy</w:t>
            </w:r>
            <w:r w:rsidR="00607AD9">
              <w:rPr>
                <w:noProof/>
                <w:webHidden/>
              </w:rPr>
              <w:tab/>
            </w:r>
            <w:r w:rsidR="00607AD9">
              <w:rPr>
                <w:noProof/>
                <w:webHidden/>
              </w:rPr>
              <w:fldChar w:fldCharType="begin"/>
            </w:r>
            <w:r w:rsidR="00607AD9">
              <w:rPr>
                <w:noProof/>
                <w:webHidden/>
              </w:rPr>
              <w:instrText xml:space="preserve"> PAGEREF _Toc204239551 \h </w:instrText>
            </w:r>
            <w:r w:rsidR="00607AD9">
              <w:rPr>
                <w:noProof/>
                <w:webHidden/>
              </w:rPr>
            </w:r>
            <w:r w:rsidR="00607AD9">
              <w:rPr>
                <w:noProof/>
                <w:webHidden/>
              </w:rPr>
              <w:fldChar w:fldCharType="separate"/>
            </w:r>
            <w:r w:rsidR="00607AD9">
              <w:rPr>
                <w:noProof/>
                <w:webHidden/>
              </w:rPr>
              <w:t>3</w:t>
            </w:r>
            <w:r w:rsidR="00607AD9">
              <w:rPr>
                <w:noProof/>
                <w:webHidden/>
              </w:rPr>
              <w:fldChar w:fldCharType="end"/>
            </w:r>
          </w:hyperlink>
        </w:p>
        <w:p w14:paraId="1ABEDCB9" w14:textId="2983F405" w:rsidR="00607AD9" w:rsidRDefault="00607AD9">
          <w:pPr>
            <w:pStyle w:val="TOC1"/>
            <w:rPr>
              <w:rFonts w:eastAsiaTheme="minorEastAsia"/>
              <w:noProof/>
              <w:kern w:val="2"/>
              <w:sz w:val="24"/>
              <w:szCs w:val="24"/>
              <w:lang w:eastAsia="en-AU"/>
              <w14:ligatures w14:val="standardContextual"/>
            </w:rPr>
          </w:pPr>
          <w:hyperlink w:anchor="_Toc204239552" w:history="1">
            <w:r w:rsidRPr="00BE53CE">
              <w:rPr>
                <w:rStyle w:val="Hyperlink"/>
                <w:noProof/>
              </w:rPr>
              <w:t>Collection</w:t>
            </w:r>
            <w:r>
              <w:rPr>
                <w:noProof/>
                <w:webHidden/>
              </w:rPr>
              <w:tab/>
            </w:r>
            <w:r>
              <w:rPr>
                <w:noProof/>
                <w:webHidden/>
              </w:rPr>
              <w:fldChar w:fldCharType="begin"/>
            </w:r>
            <w:r>
              <w:rPr>
                <w:noProof/>
                <w:webHidden/>
              </w:rPr>
              <w:instrText xml:space="preserve"> PAGEREF _Toc204239552 \h </w:instrText>
            </w:r>
            <w:r>
              <w:rPr>
                <w:noProof/>
                <w:webHidden/>
              </w:rPr>
            </w:r>
            <w:r>
              <w:rPr>
                <w:noProof/>
                <w:webHidden/>
              </w:rPr>
              <w:fldChar w:fldCharType="separate"/>
            </w:r>
            <w:r>
              <w:rPr>
                <w:noProof/>
                <w:webHidden/>
              </w:rPr>
              <w:t>4</w:t>
            </w:r>
            <w:r>
              <w:rPr>
                <w:noProof/>
                <w:webHidden/>
              </w:rPr>
              <w:fldChar w:fldCharType="end"/>
            </w:r>
          </w:hyperlink>
        </w:p>
        <w:p w14:paraId="27266978" w14:textId="6705D063" w:rsidR="00607AD9" w:rsidRDefault="00607AD9">
          <w:pPr>
            <w:pStyle w:val="TOC2"/>
            <w:rPr>
              <w:rFonts w:eastAsiaTheme="minorEastAsia"/>
              <w:noProof/>
              <w:kern w:val="2"/>
              <w:sz w:val="24"/>
              <w:szCs w:val="24"/>
              <w:lang w:eastAsia="en-AU"/>
              <w14:ligatures w14:val="standardContextual"/>
            </w:rPr>
          </w:pPr>
          <w:hyperlink w:anchor="_Toc204239553" w:history="1">
            <w:r w:rsidRPr="00BE53CE">
              <w:rPr>
                <w:rStyle w:val="Hyperlink"/>
                <w:noProof/>
              </w:rPr>
              <w:t>How we collect your personal information</w:t>
            </w:r>
            <w:r>
              <w:rPr>
                <w:noProof/>
                <w:webHidden/>
              </w:rPr>
              <w:tab/>
            </w:r>
            <w:r>
              <w:rPr>
                <w:noProof/>
                <w:webHidden/>
              </w:rPr>
              <w:fldChar w:fldCharType="begin"/>
            </w:r>
            <w:r>
              <w:rPr>
                <w:noProof/>
                <w:webHidden/>
              </w:rPr>
              <w:instrText xml:space="preserve"> PAGEREF _Toc204239553 \h </w:instrText>
            </w:r>
            <w:r>
              <w:rPr>
                <w:noProof/>
                <w:webHidden/>
              </w:rPr>
            </w:r>
            <w:r>
              <w:rPr>
                <w:noProof/>
                <w:webHidden/>
              </w:rPr>
              <w:fldChar w:fldCharType="separate"/>
            </w:r>
            <w:r>
              <w:rPr>
                <w:noProof/>
                <w:webHidden/>
              </w:rPr>
              <w:t>5</w:t>
            </w:r>
            <w:r>
              <w:rPr>
                <w:noProof/>
                <w:webHidden/>
              </w:rPr>
              <w:fldChar w:fldCharType="end"/>
            </w:r>
          </w:hyperlink>
        </w:p>
        <w:p w14:paraId="07A8E648" w14:textId="4A7F83A3" w:rsidR="00607AD9" w:rsidRDefault="00607AD9">
          <w:pPr>
            <w:pStyle w:val="TOC2"/>
            <w:rPr>
              <w:rFonts w:eastAsiaTheme="minorEastAsia"/>
              <w:noProof/>
              <w:kern w:val="2"/>
              <w:sz w:val="24"/>
              <w:szCs w:val="24"/>
              <w:lang w:eastAsia="en-AU"/>
              <w14:ligatures w14:val="standardContextual"/>
            </w:rPr>
          </w:pPr>
          <w:hyperlink w:anchor="_Toc204239554" w:history="1">
            <w:r w:rsidRPr="00BE53CE">
              <w:rPr>
                <w:rStyle w:val="Hyperlink"/>
                <w:noProof/>
              </w:rPr>
              <w:t>Privacy Collection Notices</w:t>
            </w:r>
            <w:r>
              <w:rPr>
                <w:noProof/>
                <w:webHidden/>
              </w:rPr>
              <w:tab/>
            </w:r>
            <w:r>
              <w:rPr>
                <w:noProof/>
                <w:webHidden/>
              </w:rPr>
              <w:fldChar w:fldCharType="begin"/>
            </w:r>
            <w:r>
              <w:rPr>
                <w:noProof/>
                <w:webHidden/>
              </w:rPr>
              <w:instrText xml:space="preserve"> PAGEREF _Toc204239554 \h </w:instrText>
            </w:r>
            <w:r>
              <w:rPr>
                <w:noProof/>
                <w:webHidden/>
              </w:rPr>
            </w:r>
            <w:r>
              <w:rPr>
                <w:noProof/>
                <w:webHidden/>
              </w:rPr>
              <w:fldChar w:fldCharType="separate"/>
            </w:r>
            <w:r>
              <w:rPr>
                <w:noProof/>
                <w:webHidden/>
              </w:rPr>
              <w:t>6</w:t>
            </w:r>
            <w:r>
              <w:rPr>
                <w:noProof/>
                <w:webHidden/>
              </w:rPr>
              <w:fldChar w:fldCharType="end"/>
            </w:r>
          </w:hyperlink>
        </w:p>
        <w:p w14:paraId="759708C8" w14:textId="2A7A88B5" w:rsidR="00607AD9" w:rsidRDefault="00607AD9">
          <w:pPr>
            <w:pStyle w:val="TOC2"/>
            <w:rPr>
              <w:rFonts w:eastAsiaTheme="minorEastAsia"/>
              <w:noProof/>
              <w:kern w:val="2"/>
              <w:sz w:val="24"/>
              <w:szCs w:val="24"/>
              <w:lang w:eastAsia="en-AU"/>
              <w14:ligatures w14:val="standardContextual"/>
            </w:rPr>
          </w:pPr>
          <w:hyperlink w:anchor="_Toc204239555" w:history="1">
            <w:r w:rsidRPr="00BE53CE">
              <w:rPr>
                <w:rStyle w:val="Hyperlink"/>
                <w:noProof/>
              </w:rPr>
              <w:t>Use of our website, online portals, and social media</w:t>
            </w:r>
            <w:r>
              <w:rPr>
                <w:noProof/>
                <w:webHidden/>
              </w:rPr>
              <w:tab/>
            </w:r>
            <w:r>
              <w:rPr>
                <w:noProof/>
                <w:webHidden/>
              </w:rPr>
              <w:fldChar w:fldCharType="begin"/>
            </w:r>
            <w:r>
              <w:rPr>
                <w:noProof/>
                <w:webHidden/>
              </w:rPr>
              <w:instrText xml:space="preserve"> PAGEREF _Toc204239555 \h </w:instrText>
            </w:r>
            <w:r>
              <w:rPr>
                <w:noProof/>
                <w:webHidden/>
              </w:rPr>
            </w:r>
            <w:r>
              <w:rPr>
                <w:noProof/>
                <w:webHidden/>
              </w:rPr>
              <w:fldChar w:fldCharType="separate"/>
            </w:r>
            <w:r>
              <w:rPr>
                <w:noProof/>
                <w:webHidden/>
              </w:rPr>
              <w:t>6</w:t>
            </w:r>
            <w:r>
              <w:rPr>
                <w:noProof/>
                <w:webHidden/>
              </w:rPr>
              <w:fldChar w:fldCharType="end"/>
            </w:r>
          </w:hyperlink>
        </w:p>
        <w:p w14:paraId="3E38DC70" w14:textId="1AF09060" w:rsidR="00607AD9" w:rsidRDefault="00607AD9">
          <w:pPr>
            <w:pStyle w:val="TOC1"/>
            <w:rPr>
              <w:rFonts w:eastAsiaTheme="minorEastAsia"/>
              <w:noProof/>
              <w:kern w:val="2"/>
              <w:sz w:val="24"/>
              <w:szCs w:val="24"/>
              <w:lang w:eastAsia="en-AU"/>
              <w14:ligatures w14:val="standardContextual"/>
            </w:rPr>
          </w:pPr>
          <w:hyperlink w:anchor="_Toc204239556" w:history="1">
            <w:r w:rsidRPr="00BE53CE">
              <w:rPr>
                <w:rStyle w:val="Hyperlink"/>
                <w:noProof/>
              </w:rPr>
              <w:t>Use</w:t>
            </w:r>
            <w:r>
              <w:rPr>
                <w:noProof/>
                <w:webHidden/>
              </w:rPr>
              <w:tab/>
            </w:r>
            <w:r>
              <w:rPr>
                <w:noProof/>
                <w:webHidden/>
              </w:rPr>
              <w:fldChar w:fldCharType="begin"/>
            </w:r>
            <w:r>
              <w:rPr>
                <w:noProof/>
                <w:webHidden/>
              </w:rPr>
              <w:instrText xml:space="preserve"> PAGEREF _Toc204239556 \h </w:instrText>
            </w:r>
            <w:r>
              <w:rPr>
                <w:noProof/>
                <w:webHidden/>
              </w:rPr>
            </w:r>
            <w:r>
              <w:rPr>
                <w:noProof/>
                <w:webHidden/>
              </w:rPr>
              <w:fldChar w:fldCharType="separate"/>
            </w:r>
            <w:r>
              <w:rPr>
                <w:noProof/>
                <w:webHidden/>
              </w:rPr>
              <w:t>6</w:t>
            </w:r>
            <w:r>
              <w:rPr>
                <w:noProof/>
                <w:webHidden/>
              </w:rPr>
              <w:fldChar w:fldCharType="end"/>
            </w:r>
          </w:hyperlink>
        </w:p>
        <w:p w14:paraId="266D913A" w14:textId="2976FE5D" w:rsidR="00607AD9" w:rsidRDefault="00607AD9">
          <w:pPr>
            <w:pStyle w:val="TOC1"/>
            <w:rPr>
              <w:rFonts w:eastAsiaTheme="minorEastAsia"/>
              <w:noProof/>
              <w:kern w:val="2"/>
              <w:sz w:val="24"/>
              <w:szCs w:val="24"/>
              <w:lang w:eastAsia="en-AU"/>
              <w14:ligatures w14:val="standardContextual"/>
            </w:rPr>
          </w:pPr>
          <w:hyperlink w:anchor="_Toc204239557" w:history="1">
            <w:r w:rsidRPr="00BE53CE">
              <w:rPr>
                <w:rStyle w:val="Hyperlink"/>
                <w:bCs/>
                <w:noProof/>
              </w:rPr>
              <w:t>Direct marketing</w:t>
            </w:r>
            <w:r>
              <w:rPr>
                <w:noProof/>
                <w:webHidden/>
              </w:rPr>
              <w:tab/>
            </w:r>
            <w:r>
              <w:rPr>
                <w:noProof/>
                <w:webHidden/>
              </w:rPr>
              <w:fldChar w:fldCharType="begin"/>
            </w:r>
            <w:r>
              <w:rPr>
                <w:noProof/>
                <w:webHidden/>
              </w:rPr>
              <w:instrText xml:space="preserve"> PAGEREF _Toc204239557 \h </w:instrText>
            </w:r>
            <w:r>
              <w:rPr>
                <w:noProof/>
                <w:webHidden/>
              </w:rPr>
            </w:r>
            <w:r>
              <w:rPr>
                <w:noProof/>
                <w:webHidden/>
              </w:rPr>
              <w:fldChar w:fldCharType="separate"/>
            </w:r>
            <w:r>
              <w:rPr>
                <w:noProof/>
                <w:webHidden/>
              </w:rPr>
              <w:t>7</w:t>
            </w:r>
            <w:r>
              <w:rPr>
                <w:noProof/>
                <w:webHidden/>
              </w:rPr>
              <w:fldChar w:fldCharType="end"/>
            </w:r>
          </w:hyperlink>
        </w:p>
        <w:p w14:paraId="54691E0F" w14:textId="7354AA83" w:rsidR="00607AD9" w:rsidRDefault="00607AD9">
          <w:pPr>
            <w:pStyle w:val="TOC1"/>
            <w:rPr>
              <w:rFonts w:eastAsiaTheme="minorEastAsia"/>
              <w:noProof/>
              <w:kern w:val="2"/>
              <w:sz w:val="24"/>
              <w:szCs w:val="24"/>
              <w:lang w:eastAsia="en-AU"/>
              <w14:ligatures w14:val="standardContextual"/>
            </w:rPr>
          </w:pPr>
          <w:hyperlink w:anchor="_Toc204239558" w:history="1">
            <w:r w:rsidRPr="00BE53CE">
              <w:rPr>
                <w:rStyle w:val="Hyperlink"/>
                <w:noProof/>
              </w:rPr>
              <w:t>Disclosure</w:t>
            </w:r>
            <w:r>
              <w:rPr>
                <w:noProof/>
                <w:webHidden/>
              </w:rPr>
              <w:tab/>
            </w:r>
            <w:r>
              <w:rPr>
                <w:noProof/>
                <w:webHidden/>
              </w:rPr>
              <w:fldChar w:fldCharType="begin"/>
            </w:r>
            <w:r>
              <w:rPr>
                <w:noProof/>
                <w:webHidden/>
              </w:rPr>
              <w:instrText xml:space="preserve"> PAGEREF _Toc204239558 \h </w:instrText>
            </w:r>
            <w:r>
              <w:rPr>
                <w:noProof/>
                <w:webHidden/>
              </w:rPr>
            </w:r>
            <w:r>
              <w:rPr>
                <w:noProof/>
                <w:webHidden/>
              </w:rPr>
              <w:fldChar w:fldCharType="separate"/>
            </w:r>
            <w:r>
              <w:rPr>
                <w:noProof/>
                <w:webHidden/>
              </w:rPr>
              <w:t>8</w:t>
            </w:r>
            <w:r>
              <w:rPr>
                <w:noProof/>
                <w:webHidden/>
              </w:rPr>
              <w:fldChar w:fldCharType="end"/>
            </w:r>
          </w:hyperlink>
        </w:p>
        <w:p w14:paraId="5FB303EF" w14:textId="08942629" w:rsidR="00607AD9" w:rsidRDefault="00607AD9">
          <w:pPr>
            <w:pStyle w:val="TOC2"/>
            <w:rPr>
              <w:rFonts w:eastAsiaTheme="minorEastAsia"/>
              <w:noProof/>
              <w:kern w:val="2"/>
              <w:sz w:val="24"/>
              <w:szCs w:val="24"/>
              <w:lang w:eastAsia="en-AU"/>
              <w14:ligatures w14:val="standardContextual"/>
            </w:rPr>
          </w:pPr>
          <w:hyperlink w:anchor="_Toc204239559" w:history="1">
            <w:r w:rsidRPr="00BE53CE">
              <w:rPr>
                <w:rStyle w:val="Hyperlink"/>
                <w:noProof/>
              </w:rPr>
              <w:t>Contracted service providers</w:t>
            </w:r>
            <w:r>
              <w:rPr>
                <w:noProof/>
                <w:webHidden/>
              </w:rPr>
              <w:tab/>
            </w:r>
            <w:r>
              <w:rPr>
                <w:noProof/>
                <w:webHidden/>
              </w:rPr>
              <w:fldChar w:fldCharType="begin"/>
            </w:r>
            <w:r>
              <w:rPr>
                <w:noProof/>
                <w:webHidden/>
              </w:rPr>
              <w:instrText xml:space="preserve"> PAGEREF _Toc204239559 \h </w:instrText>
            </w:r>
            <w:r>
              <w:rPr>
                <w:noProof/>
                <w:webHidden/>
              </w:rPr>
            </w:r>
            <w:r>
              <w:rPr>
                <w:noProof/>
                <w:webHidden/>
              </w:rPr>
              <w:fldChar w:fldCharType="separate"/>
            </w:r>
            <w:r>
              <w:rPr>
                <w:noProof/>
                <w:webHidden/>
              </w:rPr>
              <w:t>8</w:t>
            </w:r>
            <w:r>
              <w:rPr>
                <w:noProof/>
                <w:webHidden/>
              </w:rPr>
              <w:fldChar w:fldCharType="end"/>
            </w:r>
          </w:hyperlink>
        </w:p>
        <w:p w14:paraId="71AAC389" w14:textId="3E718399" w:rsidR="00607AD9" w:rsidRDefault="00607AD9">
          <w:pPr>
            <w:pStyle w:val="TOC2"/>
            <w:rPr>
              <w:rFonts w:eastAsiaTheme="minorEastAsia"/>
              <w:noProof/>
              <w:kern w:val="2"/>
              <w:sz w:val="24"/>
              <w:szCs w:val="24"/>
              <w:lang w:eastAsia="en-AU"/>
              <w14:ligatures w14:val="standardContextual"/>
            </w:rPr>
          </w:pPr>
          <w:hyperlink w:anchor="_Toc204239560" w:history="1">
            <w:r w:rsidRPr="00BE53CE">
              <w:rPr>
                <w:rStyle w:val="Hyperlink"/>
                <w:noProof/>
              </w:rPr>
              <w:t>Overseas disclosure</w:t>
            </w:r>
            <w:r>
              <w:rPr>
                <w:noProof/>
                <w:webHidden/>
              </w:rPr>
              <w:tab/>
            </w:r>
            <w:r>
              <w:rPr>
                <w:noProof/>
                <w:webHidden/>
              </w:rPr>
              <w:fldChar w:fldCharType="begin"/>
            </w:r>
            <w:r>
              <w:rPr>
                <w:noProof/>
                <w:webHidden/>
              </w:rPr>
              <w:instrText xml:space="preserve"> PAGEREF _Toc204239560 \h </w:instrText>
            </w:r>
            <w:r>
              <w:rPr>
                <w:noProof/>
                <w:webHidden/>
              </w:rPr>
            </w:r>
            <w:r>
              <w:rPr>
                <w:noProof/>
                <w:webHidden/>
              </w:rPr>
              <w:fldChar w:fldCharType="separate"/>
            </w:r>
            <w:r>
              <w:rPr>
                <w:noProof/>
                <w:webHidden/>
              </w:rPr>
              <w:t>9</w:t>
            </w:r>
            <w:r>
              <w:rPr>
                <w:noProof/>
                <w:webHidden/>
              </w:rPr>
              <w:fldChar w:fldCharType="end"/>
            </w:r>
          </w:hyperlink>
        </w:p>
        <w:p w14:paraId="3F1C4532" w14:textId="1112BE42" w:rsidR="00607AD9" w:rsidRDefault="00607AD9">
          <w:pPr>
            <w:pStyle w:val="TOC1"/>
            <w:rPr>
              <w:rFonts w:eastAsiaTheme="minorEastAsia"/>
              <w:noProof/>
              <w:kern w:val="2"/>
              <w:sz w:val="24"/>
              <w:szCs w:val="24"/>
              <w:lang w:eastAsia="en-AU"/>
              <w14:ligatures w14:val="standardContextual"/>
            </w:rPr>
          </w:pPr>
          <w:hyperlink w:anchor="_Toc204239561" w:history="1">
            <w:r w:rsidRPr="00BE53CE">
              <w:rPr>
                <w:rStyle w:val="Hyperlink"/>
                <w:noProof/>
              </w:rPr>
              <w:t>Security and storage</w:t>
            </w:r>
            <w:r>
              <w:rPr>
                <w:noProof/>
                <w:webHidden/>
              </w:rPr>
              <w:tab/>
            </w:r>
            <w:r>
              <w:rPr>
                <w:noProof/>
                <w:webHidden/>
              </w:rPr>
              <w:fldChar w:fldCharType="begin"/>
            </w:r>
            <w:r>
              <w:rPr>
                <w:noProof/>
                <w:webHidden/>
              </w:rPr>
              <w:instrText xml:space="preserve"> PAGEREF _Toc204239561 \h </w:instrText>
            </w:r>
            <w:r>
              <w:rPr>
                <w:noProof/>
                <w:webHidden/>
              </w:rPr>
            </w:r>
            <w:r>
              <w:rPr>
                <w:noProof/>
                <w:webHidden/>
              </w:rPr>
              <w:fldChar w:fldCharType="separate"/>
            </w:r>
            <w:r>
              <w:rPr>
                <w:noProof/>
                <w:webHidden/>
              </w:rPr>
              <w:t>9</w:t>
            </w:r>
            <w:r>
              <w:rPr>
                <w:noProof/>
                <w:webHidden/>
              </w:rPr>
              <w:fldChar w:fldCharType="end"/>
            </w:r>
          </w:hyperlink>
        </w:p>
        <w:p w14:paraId="3A9774B1" w14:textId="7E2F88CB" w:rsidR="00607AD9" w:rsidRDefault="00607AD9">
          <w:pPr>
            <w:pStyle w:val="TOC2"/>
            <w:rPr>
              <w:rFonts w:eastAsiaTheme="minorEastAsia"/>
              <w:noProof/>
              <w:kern w:val="2"/>
              <w:sz w:val="24"/>
              <w:szCs w:val="24"/>
              <w:lang w:eastAsia="en-AU"/>
              <w14:ligatures w14:val="standardContextual"/>
            </w:rPr>
          </w:pPr>
          <w:hyperlink w:anchor="_Toc204239562" w:history="1">
            <w:r w:rsidRPr="00BE53CE">
              <w:rPr>
                <w:rStyle w:val="Hyperlink"/>
                <w:noProof/>
              </w:rPr>
              <w:t>Retention and disposal</w:t>
            </w:r>
            <w:r>
              <w:rPr>
                <w:noProof/>
                <w:webHidden/>
              </w:rPr>
              <w:tab/>
            </w:r>
            <w:r>
              <w:rPr>
                <w:noProof/>
                <w:webHidden/>
              </w:rPr>
              <w:fldChar w:fldCharType="begin"/>
            </w:r>
            <w:r>
              <w:rPr>
                <w:noProof/>
                <w:webHidden/>
              </w:rPr>
              <w:instrText xml:space="preserve"> PAGEREF _Toc204239562 \h </w:instrText>
            </w:r>
            <w:r>
              <w:rPr>
                <w:noProof/>
                <w:webHidden/>
              </w:rPr>
            </w:r>
            <w:r>
              <w:rPr>
                <w:noProof/>
                <w:webHidden/>
              </w:rPr>
              <w:fldChar w:fldCharType="separate"/>
            </w:r>
            <w:r>
              <w:rPr>
                <w:noProof/>
                <w:webHidden/>
              </w:rPr>
              <w:t>10</w:t>
            </w:r>
            <w:r>
              <w:rPr>
                <w:noProof/>
                <w:webHidden/>
              </w:rPr>
              <w:fldChar w:fldCharType="end"/>
            </w:r>
          </w:hyperlink>
        </w:p>
        <w:p w14:paraId="5F6488DC" w14:textId="47BF9795" w:rsidR="00607AD9" w:rsidRDefault="00607AD9">
          <w:pPr>
            <w:pStyle w:val="TOC1"/>
            <w:rPr>
              <w:rFonts w:eastAsiaTheme="minorEastAsia"/>
              <w:noProof/>
              <w:kern w:val="2"/>
              <w:sz w:val="24"/>
              <w:szCs w:val="24"/>
              <w:lang w:eastAsia="en-AU"/>
              <w14:ligatures w14:val="standardContextual"/>
            </w:rPr>
          </w:pPr>
          <w:hyperlink w:anchor="_Toc204239563" w:history="1">
            <w:r w:rsidRPr="00BE53CE">
              <w:rPr>
                <w:rStyle w:val="Hyperlink"/>
                <w:noProof/>
              </w:rPr>
              <w:t>Access and correction</w:t>
            </w:r>
            <w:r>
              <w:rPr>
                <w:noProof/>
                <w:webHidden/>
              </w:rPr>
              <w:tab/>
            </w:r>
            <w:r>
              <w:rPr>
                <w:noProof/>
                <w:webHidden/>
              </w:rPr>
              <w:fldChar w:fldCharType="begin"/>
            </w:r>
            <w:r>
              <w:rPr>
                <w:noProof/>
                <w:webHidden/>
              </w:rPr>
              <w:instrText xml:space="preserve"> PAGEREF _Toc204239563 \h </w:instrText>
            </w:r>
            <w:r>
              <w:rPr>
                <w:noProof/>
                <w:webHidden/>
              </w:rPr>
            </w:r>
            <w:r>
              <w:rPr>
                <w:noProof/>
                <w:webHidden/>
              </w:rPr>
              <w:fldChar w:fldCharType="separate"/>
            </w:r>
            <w:r>
              <w:rPr>
                <w:noProof/>
                <w:webHidden/>
              </w:rPr>
              <w:t>10</w:t>
            </w:r>
            <w:r>
              <w:rPr>
                <w:noProof/>
                <w:webHidden/>
              </w:rPr>
              <w:fldChar w:fldCharType="end"/>
            </w:r>
          </w:hyperlink>
        </w:p>
        <w:p w14:paraId="2EE3429B" w14:textId="259A6396" w:rsidR="00607AD9" w:rsidRDefault="00607AD9">
          <w:pPr>
            <w:pStyle w:val="TOC1"/>
            <w:rPr>
              <w:rFonts w:eastAsiaTheme="minorEastAsia"/>
              <w:noProof/>
              <w:kern w:val="2"/>
              <w:sz w:val="24"/>
              <w:szCs w:val="24"/>
              <w:lang w:eastAsia="en-AU"/>
              <w14:ligatures w14:val="standardContextual"/>
            </w:rPr>
          </w:pPr>
          <w:hyperlink w:anchor="_Toc204239564" w:history="1">
            <w:r w:rsidRPr="00BE53CE">
              <w:rPr>
                <w:rStyle w:val="Hyperlink"/>
                <w:noProof/>
              </w:rPr>
              <w:t>Privacy complaints</w:t>
            </w:r>
            <w:r>
              <w:rPr>
                <w:noProof/>
                <w:webHidden/>
              </w:rPr>
              <w:tab/>
            </w:r>
            <w:r>
              <w:rPr>
                <w:noProof/>
                <w:webHidden/>
              </w:rPr>
              <w:fldChar w:fldCharType="begin"/>
            </w:r>
            <w:r>
              <w:rPr>
                <w:noProof/>
                <w:webHidden/>
              </w:rPr>
              <w:instrText xml:space="preserve"> PAGEREF _Toc204239564 \h </w:instrText>
            </w:r>
            <w:r>
              <w:rPr>
                <w:noProof/>
                <w:webHidden/>
              </w:rPr>
            </w:r>
            <w:r>
              <w:rPr>
                <w:noProof/>
                <w:webHidden/>
              </w:rPr>
              <w:fldChar w:fldCharType="separate"/>
            </w:r>
            <w:r>
              <w:rPr>
                <w:noProof/>
                <w:webHidden/>
              </w:rPr>
              <w:t>10</w:t>
            </w:r>
            <w:r>
              <w:rPr>
                <w:noProof/>
                <w:webHidden/>
              </w:rPr>
              <w:fldChar w:fldCharType="end"/>
            </w:r>
          </w:hyperlink>
        </w:p>
        <w:p w14:paraId="5F7EF040" w14:textId="215366D8" w:rsidR="00607AD9" w:rsidRDefault="00607AD9">
          <w:pPr>
            <w:pStyle w:val="TOC1"/>
            <w:rPr>
              <w:rFonts w:eastAsiaTheme="minorEastAsia"/>
              <w:noProof/>
              <w:kern w:val="2"/>
              <w:sz w:val="24"/>
              <w:szCs w:val="24"/>
              <w:lang w:eastAsia="en-AU"/>
              <w14:ligatures w14:val="standardContextual"/>
            </w:rPr>
          </w:pPr>
          <w:hyperlink w:anchor="_Toc204239565" w:history="1">
            <w:r w:rsidRPr="00BE53CE">
              <w:rPr>
                <w:rStyle w:val="Hyperlink"/>
                <w:noProof/>
              </w:rPr>
              <w:t>Privacy Officer contact details</w:t>
            </w:r>
            <w:r>
              <w:rPr>
                <w:noProof/>
                <w:webHidden/>
              </w:rPr>
              <w:tab/>
            </w:r>
            <w:r>
              <w:rPr>
                <w:noProof/>
                <w:webHidden/>
              </w:rPr>
              <w:fldChar w:fldCharType="begin"/>
            </w:r>
            <w:r>
              <w:rPr>
                <w:noProof/>
                <w:webHidden/>
              </w:rPr>
              <w:instrText xml:space="preserve"> PAGEREF _Toc204239565 \h </w:instrText>
            </w:r>
            <w:r>
              <w:rPr>
                <w:noProof/>
                <w:webHidden/>
              </w:rPr>
            </w:r>
            <w:r>
              <w:rPr>
                <w:noProof/>
                <w:webHidden/>
              </w:rPr>
              <w:fldChar w:fldCharType="separate"/>
            </w:r>
            <w:r>
              <w:rPr>
                <w:noProof/>
                <w:webHidden/>
              </w:rPr>
              <w:t>11</w:t>
            </w:r>
            <w:r>
              <w:rPr>
                <w:noProof/>
                <w:webHidden/>
              </w:rPr>
              <w:fldChar w:fldCharType="end"/>
            </w:r>
          </w:hyperlink>
        </w:p>
        <w:p w14:paraId="23D3AD14" w14:textId="28F37F05" w:rsidR="00607AD9" w:rsidRDefault="00607AD9">
          <w:pPr>
            <w:pStyle w:val="TOC1"/>
            <w:rPr>
              <w:rFonts w:eastAsiaTheme="minorEastAsia"/>
              <w:noProof/>
              <w:kern w:val="2"/>
              <w:sz w:val="24"/>
              <w:szCs w:val="24"/>
              <w:lang w:eastAsia="en-AU"/>
              <w14:ligatures w14:val="standardContextual"/>
            </w:rPr>
          </w:pPr>
          <w:hyperlink w:anchor="_Toc204239566" w:history="1">
            <w:r w:rsidRPr="00BE53CE">
              <w:rPr>
                <w:rStyle w:val="Hyperlink"/>
                <w:noProof/>
              </w:rPr>
              <w:t>Appendix A - Interpretation</w:t>
            </w:r>
            <w:r>
              <w:rPr>
                <w:noProof/>
                <w:webHidden/>
              </w:rPr>
              <w:tab/>
            </w:r>
            <w:r>
              <w:rPr>
                <w:noProof/>
                <w:webHidden/>
              </w:rPr>
              <w:fldChar w:fldCharType="begin"/>
            </w:r>
            <w:r>
              <w:rPr>
                <w:noProof/>
                <w:webHidden/>
              </w:rPr>
              <w:instrText xml:space="preserve"> PAGEREF _Toc204239566 \h </w:instrText>
            </w:r>
            <w:r>
              <w:rPr>
                <w:noProof/>
                <w:webHidden/>
              </w:rPr>
            </w:r>
            <w:r>
              <w:rPr>
                <w:noProof/>
                <w:webHidden/>
              </w:rPr>
              <w:fldChar w:fldCharType="separate"/>
            </w:r>
            <w:r>
              <w:rPr>
                <w:noProof/>
                <w:webHidden/>
              </w:rPr>
              <w:t>12</w:t>
            </w:r>
            <w:r>
              <w:rPr>
                <w:noProof/>
                <w:webHidden/>
              </w:rPr>
              <w:fldChar w:fldCharType="end"/>
            </w:r>
          </w:hyperlink>
        </w:p>
        <w:p w14:paraId="44FF8781" w14:textId="0AA3AC57" w:rsidR="00892704" w:rsidRPr="00B30632" w:rsidRDefault="00892704">
          <w:r w:rsidRPr="00B30632">
            <w:rPr>
              <w:b/>
              <w:bCs/>
              <w:noProof/>
            </w:rPr>
            <w:fldChar w:fldCharType="end"/>
          </w:r>
        </w:p>
      </w:sdtContent>
    </w:sdt>
    <w:p w14:paraId="6E9BDFCD" w14:textId="77777777" w:rsidR="00892704" w:rsidRPr="00B30632" w:rsidRDefault="00892704"/>
    <w:p w14:paraId="1F021592" w14:textId="45EB4AA8" w:rsidR="003C1EB2" w:rsidRPr="00B30632" w:rsidRDefault="003C1EB2">
      <w:pPr>
        <w:rPr>
          <w:b/>
          <w:sz w:val="24"/>
          <w:szCs w:val="24"/>
        </w:rPr>
      </w:pPr>
      <w:r w:rsidRPr="00B30632">
        <w:br w:type="page"/>
      </w:r>
    </w:p>
    <w:p w14:paraId="313ABDFD" w14:textId="4604D5B3" w:rsidR="00D150A6" w:rsidRPr="00B30632" w:rsidRDefault="00D150A6" w:rsidP="00360472">
      <w:pPr>
        <w:pStyle w:val="Heading1"/>
      </w:pPr>
      <w:bookmarkStart w:id="0" w:name="_Toc204239551"/>
      <w:r w:rsidRPr="00B30632">
        <w:lastRenderedPageBreak/>
        <w:t xml:space="preserve">About this </w:t>
      </w:r>
      <w:r w:rsidR="003D1053" w:rsidRPr="00B30632">
        <w:t>Privacy Policy</w:t>
      </w:r>
      <w:bookmarkEnd w:id="0"/>
    </w:p>
    <w:p w14:paraId="06E81C16" w14:textId="74C47AB9" w:rsidR="00E11936" w:rsidRPr="00B30632" w:rsidRDefault="00D150A6" w:rsidP="006129EF">
      <w:r w:rsidRPr="00B30632">
        <w:t xml:space="preserve">The </w:t>
      </w:r>
      <w:r w:rsidRPr="00B30632">
        <w:rPr>
          <w:i/>
        </w:rPr>
        <w:t>Privacy Act 1988</w:t>
      </w:r>
      <w:r w:rsidRPr="00B30632">
        <w:t xml:space="preserve"> (the </w:t>
      </w:r>
      <w:r w:rsidRPr="00B30632">
        <w:rPr>
          <w:b/>
        </w:rPr>
        <w:t>Privacy Act</w:t>
      </w:r>
      <w:r w:rsidRPr="00B30632">
        <w:t xml:space="preserve">) requires entities bound by the Australian Privacy Principles </w:t>
      </w:r>
      <w:r w:rsidR="00BE5080" w:rsidRPr="00B30632">
        <w:t>(</w:t>
      </w:r>
      <w:r w:rsidR="00BE5080" w:rsidRPr="00B30632">
        <w:rPr>
          <w:b/>
        </w:rPr>
        <w:t>APPs</w:t>
      </w:r>
      <w:r w:rsidR="00BE5080" w:rsidRPr="00B30632">
        <w:t xml:space="preserve">) </w:t>
      </w:r>
      <w:r w:rsidRPr="00B30632">
        <w:t xml:space="preserve">to have a </w:t>
      </w:r>
      <w:r w:rsidR="000E6826" w:rsidRPr="00B30632">
        <w:t>P</w:t>
      </w:r>
      <w:r w:rsidRPr="00B30632">
        <w:t xml:space="preserve">rivacy </w:t>
      </w:r>
      <w:r w:rsidR="000E6826" w:rsidRPr="00B30632">
        <w:t>P</w:t>
      </w:r>
      <w:r w:rsidRPr="00B30632">
        <w:t xml:space="preserve">olicy. </w:t>
      </w:r>
      <w:r w:rsidR="009601E9" w:rsidRPr="00B30632">
        <w:t xml:space="preserve">This </w:t>
      </w:r>
      <w:r w:rsidR="00924AF2" w:rsidRPr="00B30632">
        <w:t>P</w:t>
      </w:r>
      <w:r w:rsidR="009601E9" w:rsidRPr="00B30632">
        <w:t xml:space="preserve">rivacy </w:t>
      </w:r>
      <w:r w:rsidR="00924AF2" w:rsidRPr="00B30632">
        <w:t>P</w:t>
      </w:r>
      <w:r w:rsidR="009601E9" w:rsidRPr="00B30632">
        <w:t xml:space="preserve">olicy </w:t>
      </w:r>
      <w:r w:rsidR="008028F0" w:rsidRPr="00B30632">
        <w:t>outlines</w:t>
      </w:r>
      <w:r w:rsidR="009601E9" w:rsidRPr="00B30632">
        <w:t xml:space="preserve"> </w:t>
      </w:r>
      <w:r w:rsidR="008028F0" w:rsidRPr="00B30632">
        <w:t xml:space="preserve">the </w:t>
      </w:r>
      <w:r w:rsidR="003A7554" w:rsidRPr="00B30632">
        <w:t>personal information</w:t>
      </w:r>
      <w:r w:rsidR="006D774C" w:rsidRPr="00B30632">
        <w:rPr>
          <w:rStyle w:val="FootnoteReference"/>
        </w:rPr>
        <w:footnoteReference w:id="1"/>
      </w:r>
      <w:r w:rsidR="008028F0" w:rsidRPr="00B30632">
        <w:t xml:space="preserve"> handling practices of DHA</w:t>
      </w:r>
      <w:r w:rsidR="00A54C6D" w:rsidRPr="00B30632">
        <w:t xml:space="preserve"> (we, us, our)</w:t>
      </w:r>
      <w:r w:rsidR="008028F0" w:rsidRPr="00B30632">
        <w:t>.</w:t>
      </w:r>
      <w:r w:rsidR="00230F10" w:rsidRPr="00B30632">
        <w:t xml:space="preserve"> </w:t>
      </w:r>
      <w:r w:rsidR="009410CC" w:rsidRPr="00B30632">
        <w:t xml:space="preserve">Any individual who provides </w:t>
      </w:r>
      <w:r w:rsidR="003A7554" w:rsidRPr="00B30632">
        <w:t>personal information</w:t>
      </w:r>
      <w:r w:rsidR="009410CC" w:rsidRPr="00B30632">
        <w:t xml:space="preserve"> or </w:t>
      </w:r>
      <w:r w:rsidR="003A7554" w:rsidRPr="00B30632">
        <w:t>sensitive information</w:t>
      </w:r>
      <w:r w:rsidR="000E6826" w:rsidRPr="00B30632">
        <w:rPr>
          <w:rStyle w:val="FootnoteReference"/>
        </w:rPr>
        <w:footnoteReference w:id="2"/>
      </w:r>
      <w:r w:rsidR="009410CC" w:rsidRPr="00B30632">
        <w:t xml:space="preserve"> to DHA</w:t>
      </w:r>
      <w:r w:rsidR="002F163B" w:rsidRPr="00B30632">
        <w:t xml:space="preserve"> (you, your)</w:t>
      </w:r>
      <w:r w:rsidR="00B6694B" w:rsidRPr="00B30632">
        <w:t xml:space="preserve"> is </w:t>
      </w:r>
      <w:r w:rsidR="00F93630" w:rsidRPr="00B30632">
        <w:t xml:space="preserve">responsible for being </w:t>
      </w:r>
      <w:r w:rsidR="00B6694B" w:rsidRPr="00B30632">
        <w:t xml:space="preserve">aware of </w:t>
      </w:r>
      <w:r w:rsidR="00F93630" w:rsidRPr="00B30632">
        <w:t>the contents of this policy.</w:t>
      </w:r>
    </w:p>
    <w:p w14:paraId="493C4554" w14:textId="01DE9656" w:rsidR="00F93630" w:rsidRPr="00B30632" w:rsidRDefault="0014512D" w:rsidP="006129EF">
      <w:r w:rsidRPr="00B30632">
        <w:t>DHA may</w:t>
      </w:r>
      <w:r w:rsidR="00E11936" w:rsidRPr="00B30632">
        <w:t xml:space="preserve"> revise or update this </w:t>
      </w:r>
      <w:r w:rsidR="003D1053" w:rsidRPr="00B30632">
        <w:t>P</w:t>
      </w:r>
      <w:r w:rsidR="00E11936" w:rsidRPr="00B30632">
        <w:t xml:space="preserve">rivacy </w:t>
      </w:r>
      <w:r w:rsidR="003D1053" w:rsidRPr="00B30632">
        <w:t>P</w:t>
      </w:r>
      <w:r w:rsidR="00E11936" w:rsidRPr="00B30632">
        <w:t xml:space="preserve">olicy from time to time by publishing a revised version on our </w:t>
      </w:r>
      <w:r w:rsidR="00FA5818" w:rsidRPr="00B30632">
        <w:t>website</w:t>
      </w:r>
      <w:r w:rsidR="00E11936" w:rsidRPr="00B30632">
        <w:t xml:space="preserve">. Revised versions take effect from the time published. </w:t>
      </w:r>
    </w:p>
    <w:p w14:paraId="017D463D" w14:textId="5B4843E9" w:rsidR="008028F0" w:rsidRPr="00B30632" w:rsidRDefault="00BB336E" w:rsidP="006129EF">
      <w:r w:rsidRPr="00B30632">
        <w:t xml:space="preserve">While we make every effort to identify all circumstances of </w:t>
      </w:r>
      <w:r w:rsidR="003A7554" w:rsidRPr="00B30632">
        <w:t>personal information</w:t>
      </w:r>
      <w:r w:rsidRPr="00B30632">
        <w:t xml:space="preserve"> handling, it is not practicable to provide an exhaustive list of </w:t>
      </w:r>
      <w:r w:rsidR="007E71B8" w:rsidRPr="00B30632">
        <w:t>all</w:t>
      </w:r>
      <w:r w:rsidRPr="00B30632">
        <w:t xml:space="preserve"> the ways we collect and use </w:t>
      </w:r>
      <w:r w:rsidR="003A7554" w:rsidRPr="00B30632">
        <w:t>personal information</w:t>
      </w:r>
      <w:r w:rsidRPr="00B30632">
        <w:t>. Instead, some instances may be covered in broad terms.</w:t>
      </w:r>
    </w:p>
    <w:p w14:paraId="51571AAC" w14:textId="237B0BC8" w:rsidR="009601E9" w:rsidRPr="00B30632" w:rsidRDefault="009601E9" w:rsidP="009601E9">
      <w:r w:rsidRPr="00B30632">
        <w:t xml:space="preserve">This </w:t>
      </w:r>
      <w:r w:rsidR="003D1053" w:rsidRPr="00B30632">
        <w:t>Privacy P</w:t>
      </w:r>
      <w:r w:rsidRPr="00B30632">
        <w:t xml:space="preserve">olicy covers </w:t>
      </w:r>
      <w:r w:rsidR="003A7554" w:rsidRPr="00B30632">
        <w:t>personal information</w:t>
      </w:r>
      <w:r w:rsidRPr="00B30632">
        <w:t xml:space="preserve"> relating to:</w:t>
      </w:r>
    </w:p>
    <w:p w14:paraId="15A70CEE" w14:textId="55A86FB6" w:rsidR="001948B1" w:rsidRPr="00B30632" w:rsidRDefault="00BC1BCF" w:rsidP="009601E9">
      <w:pPr>
        <w:pStyle w:val="ListParagraph"/>
        <w:numPr>
          <w:ilvl w:val="0"/>
          <w:numId w:val="6"/>
        </w:numPr>
      </w:pPr>
      <w:r w:rsidRPr="00B30632">
        <w:t xml:space="preserve">Australian </w:t>
      </w:r>
      <w:r w:rsidR="001948B1" w:rsidRPr="00B30632">
        <w:t xml:space="preserve">Defence Force </w:t>
      </w:r>
      <w:r w:rsidRPr="00B30632">
        <w:t xml:space="preserve">(ADF) members (Defence members) </w:t>
      </w:r>
      <w:r w:rsidR="001948B1" w:rsidRPr="00B30632">
        <w:t>and their families</w:t>
      </w:r>
      <w:r w:rsidR="00DC1D60" w:rsidRPr="00B30632">
        <w:t xml:space="preserve"> </w:t>
      </w:r>
      <w:r w:rsidR="00FB141F" w:rsidRPr="00B30632">
        <w:t xml:space="preserve">(or dependents) </w:t>
      </w:r>
      <w:r w:rsidR="00DC1D60" w:rsidRPr="00B30632">
        <w:t>who interact with DHA</w:t>
      </w:r>
    </w:p>
    <w:p w14:paraId="2CE817EE" w14:textId="3C8DED8D" w:rsidR="00BC1BCF" w:rsidRPr="00B30632" w:rsidRDefault="008B512F" w:rsidP="003C0ACD">
      <w:pPr>
        <w:pStyle w:val="ListParagraph"/>
        <w:numPr>
          <w:ilvl w:val="0"/>
          <w:numId w:val="6"/>
        </w:numPr>
      </w:pPr>
      <w:r w:rsidRPr="00B30632">
        <w:t xml:space="preserve">current and potential </w:t>
      </w:r>
      <w:r w:rsidR="007F1EF6" w:rsidRPr="00B30632">
        <w:t>i</w:t>
      </w:r>
      <w:r w:rsidR="00A52491" w:rsidRPr="00B30632">
        <w:t>nvestors</w:t>
      </w:r>
      <w:r w:rsidR="00C74789" w:rsidRPr="00B30632">
        <w:t xml:space="preserve"> and </w:t>
      </w:r>
      <w:r w:rsidR="00BC1BCF" w:rsidRPr="00B30632">
        <w:t>landlords</w:t>
      </w:r>
      <w:r w:rsidR="00DC1D60" w:rsidRPr="00B30632">
        <w:t xml:space="preserve"> of DHA-managed housing</w:t>
      </w:r>
      <w:r w:rsidR="004E7188" w:rsidRPr="00B30632">
        <w:t xml:space="preserve"> and developments</w:t>
      </w:r>
    </w:p>
    <w:p w14:paraId="44A7D523" w14:textId="301778F0" w:rsidR="009601E9" w:rsidRPr="00B30632" w:rsidRDefault="004E7188" w:rsidP="003C0ACD">
      <w:pPr>
        <w:pStyle w:val="ListParagraph"/>
        <w:numPr>
          <w:ilvl w:val="0"/>
          <w:numId w:val="6"/>
        </w:numPr>
      </w:pPr>
      <w:r w:rsidRPr="00B30632">
        <w:t>civilian</w:t>
      </w:r>
      <w:r w:rsidR="00BC1BCF" w:rsidRPr="00B30632">
        <w:t xml:space="preserve"> </w:t>
      </w:r>
      <w:r w:rsidR="00C74789" w:rsidRPr="00B30632">
        <w:t>tenants</w:t>
      </w:r>
      <w:r w:rsidR="003C0ACD" w:rsidRPr="00B30632">
        <w:t xml:space="preserve"> </w:t>
      </w:r>
      <w:r w:rsidR="00DC1D60" w:rsidRPr="00B30632">
        <w:t>of DHA-managed housing</w:t>
      </w:r>
    </w:p>
    <w:p w14:paraId="75A86EE9" w14:textId="2A8F986E" w:rsidR="009601E9" w:rsidRPr="00B30632" w:rsidRDefault="009601E9" w:rsidP="009601E9">
      <w:pPr>
        <w:pStyle w:val="ListParagraph"/>
        <w:numPr>
          <w:ilvl w:val="0"/>
          <w:numId w:val="6"/>
        </w:numPr>
      </w:pPr>
      <w:r w:rsidRPr="00B30632">
        <w:t xml:space="preserve">an agent or representative of a person whose </w:t>
      </w:r>
      <w:r w:rsidR="003A7554" w:rsidRPr="00B30632">
        <w:t>personal information</w:t>
      </w:r>
      <w:r w:rsidRPr="00B30632">
        <w:t xml:space="preserve"> may be given to or held by </w:t>
      </w:r>
      <w:r w:rsidR="00891D15" w:rsidRPr="00B30632">
        <w:t>DHA</w:t>
      </w:r>
    </w:p>
    <w:p w14:paraId="59B3E09F" w14:textId="30F6F840" w:rsidR="00E22502" w:rsidRPr="00B30632" w:rsidRDefault="00E22502" w:rsidP="00E22502">
      <w:pPr>
        <w:pStyle w:val="ListParagraph"/>
        <w:numPr>
          <w:ilvl w:val="0"/>
          <w:numId w:val="6"/>
        </w:numPr>
      </w:pPr>
      <w:r w:rsidRPr="00B30632">
        <w:t>current</w:t>
      </w:r>
      <w:r w:rsidR="00C975BB" w:rsidRPr="00B30632">
        <w:t xml:space="preserve">, </w:t>
      </w:r>
      <w:r w:rsidR="007E71B8" w:rsidRPr="00B30632">
        <w:t>former,</w:t>
      </w:r>
      <w:r w:rsidRPr="00B30632">
        <w:t xml:space="preserve"> or prospective employees of DHA</w:t>
      </w:r>
      <w:r w:rsidR="00891D15" w:rsidRPr="00B30632">
        <w:t xml:space="preserve">, </w:t>
      </w:r>
      <w:r w:rsidR="00B658C5" w:rsidRPr="00B30632">
        <w:t xml:space="preserve">including employees </w:t>
      </w:r>
      <w:r w:rsidR="00AA4A2E" w:rsidRPr="00B30632">
        <w:t xml:space="preserve">engaged through a third-party </w:t>
      </w:r>
    </w:p>
    <w:p w14:paraId="70C91E57" w14:textId="5702432E" w:rsidR="00D25569" w:rsidRPr="00B30632" w:rsidRDefault="007E71B8" w:rsidP="009601E9">
      <w:pPr>
        <w:pStyle w:val="ListParagraph"/>
        <w:numPr>
          <w:ilvl w:val="0"/>
          <w:numId w:val="6"/>
        </w:numPr>
      </w:pPr>
      <w:r w:rsidRPr="00B30632">
        <w:t>our contracted service providers and their employees</w:t>
      </w:r>
      <w:r w:rsidR="004A044F" w:rsidRPr="00B30632">
        <w:t xml:space="preserve"> (</w:t>
      </w:r>
      <w:r w:rsidR="001902BD" w:rsidRPr="00B30632">
        <w:t xml:space="preserve">who may be known or referred to as </w:t>
      </w:r>
      <w:r w:rsidR="00AA4A2E" w:rsidRPr="00B30632">
        <w:t>c</w:t>
      </w:r>
      <w:r w:rsidR="00F04FB8" w:rsidRPr="00B30632">
        <w:t>ontractors, consultants, sub-contractors</w:t>
      </w:r>
      <w:r w:rsidRPr="00B30632">
        <w:t xml:space="preserve">, </w:t>
      </w:r>
      <w:r w:rsidR="00F04FB8" w:rsidRPr="00B30632">
        <w:t>suppliers</w:t>
      </w:r>
      <w:r w:rsidR="001902BD" w:rsidRPr="00B30632">
        <w:t xml:space="preserve">, </w:t>
      </w:r>
      <w:r w:rsidR="004A044F" w:rsidRPr="00B30632">
        <w:t xml:space="preserve">third-party providers, </w:t>
      </w:r>
      <w:r w:rsidR="0014512D" w:rsidRPr="00B30632">
        <w:t>vendors,</w:t>
      </w:r>
      <w:r w:rsidR="00AA61F2" w:rsidRPr="00B30632">
        <w:t xml:space="preserve"> or other such terms</w:t>
      </w:r>
      <w:r w:rsidR="004A044F" w:rsidRPr="00B30632">
        <w:t xml:space="preserve">) </w:t>
      </w:r>
    </w:p>
    <w:p w14:paraId="25C0BA87" w14:textId="1E92B571" w:rsidR="00677206" w:rsidRPr="00B30632" w:rsidRDefault="00677206" w:rsidP="009601E9">
      <w:pPr>
        <w:pStyle w:val="ListParagraph"/>
        <w:numPr>
          <w:ilvl w:val="0"/>
          <w:numId w:val="6"/>
        </w:numPr>
      </w:pPr>
      <w:r w:rsidRPr="00B30632">
        <w:t xml:space="preserve">attendees or registrants for DHA events or seminars </w:t>
      </w:r>
    </w:p>
    <w:p w14:paraId="68FFF383" w14:textId="088D5DC8" w:rsidR="006C0444" w:rsidRPr="00B30632" w:rsidRDefault="006C0444" w:rsidP="009601E9">
      <w:pPr>
        <w:pStyle w:val="ListParagraph"/>
        <w:numPr>
          <w:ilvl w:val="0"/>
          <w:numId w:val="6"/>
        </w:numPr>
      </w:pPr>
      <w:r w:rsidRPr="00B30632">
        <w:t xml:space="preserve">persons who interact with DHA employees, contractors, </w:t>
      </w:r>
      <w:r w:rsidR="0014512D" w:rsidRPr="00B30632">
        <w:t>website,</w:t>
      </w:r>
      <w:r w:rsidRPr="00B30632">
        <w:t xml:space="preserve"> or social media </w:t>
      </w:r>
    </w:p>
    <w:p w14:paraId="64BD16E4" w14:textId="4FD1C837" w:rsidR="009601E9" w:rsidRPr="00B30632" w:rsidRDefault="00D25569" w:rsidP="00D25569">
      <w:pPr>
        <w:pStyle w:val="ListParagraph"/>
        <w:numPr>
          <w:ilvl w:val="0"/>
          <w:numId w:val="6"/>
        </w:numPr>
      </w:pPr>
      <w:r w:rsidRPr="00B30632">
        <w:t xml:space="preserve">any other individuals whose </w:t>
      </w:r>
      <w:r w:rsidR="003A7554" w:rsidRPr="00B30632">
        <w:t>personal information</w:t>
      </w:r>
      <w:r w:rsidRPr="00B30632">
        <w:t xml:space="preserve"> may be given to or held by us in connection with our business functions and activities either directly or indirectly related to providing adequate and suitable housing to members of the Defence Force and their families</w:t>
      </w:r>
      <w:r w:rsidR="00E22502" w:rsidRPr="00B30632">
        <w:t xml:space="preserve">. </w:t>
      </w:r>
    </w:p>
    <w:p w14:paraId="5379935D" w14:textId="77777777" w:rsidR="000E6826" w:rsidRPr="00B30632" w:rsidRDefault="000E6826" w:rsidP="00360472">
      <w:pPr>
        <w:pStyle w:val="Heading1"/>
      </w:pPr>
    </w:p>
    <w:p w14:paraId="45240E95" w14:textId="2930E2CD" w:rsidR="009601E9" w:rsidRPr="00B30632" w:rsidRDefault="00230F10" w:rsidP="00360472">
      <w:pPr>
        <w:pStyle w:val="Heading1"/>
      </w:pPr>
      <w:bookmarkStart w:id="1" w:name="_Toc204239552"/>
      <w:r w:rsidRPr="00B30632">
        <w:lastRenderedPageBreak/>
        <w:t>Collection</w:t>
      </w:r>
      <w:bookmarkEnd w:id="1"/>
      <w:r w:rsidRPr="00B30632">
        <w:t xml:space="preserve"> </w:t>
      </w:r>
    </w:p>
    <w:p w14:paraId="419C8E67" w14:textId="272C48AE" w:rsidR="009601E9" w:rsidRPr="00B30632" w:rsidRDefault="009601E9" w:rsidP="00607344">
      <w:r w:rsidRPr="00B30632">
        <w:t xml:space="preserve">We may collect and hold the following types of </w:t>
      </w:r>
      <w:r w:rsidR="003A7554" w:rsidRPr="00B30632">
        <w:t>personal information</w:t>
      </w:r>
      <w:r w:rsidRPr="00B30632">
        <w:t xml:space="preserve"> about you</w:t>
      </w:r>
      <w:r w:rsidR="009314C7" w:rsidRPr="00B30632">
        <w:t>, depending on the purpose for which we are collecting information from you</w:t>
      </w:r>
      <w:r w:rsidRPr="00B30632">
        <w:t>:</w:t>
      </w:r>
      <w:r w:rsidR="004A44FB" w:rsidRPr="00B30632">
        <w:tab/>
      </w:r>
    </w:p>
    <w:p w14:paraId="41B53E9F" w14:textId="7177C984" w:rsidR="00C441E2" w:rsidRPr="00B30632" w:rsidRDefault="00C441E2" w:rsidP="00C441E2">
      <w:pPr>
        <w:pStyle w:val="ListParagraph"/>
        <w:numPr>
          <w:ilvl w:val="0"/>
          <w:numId w:val="5"/>
        </w:numPr>
      </w:pPr>
      <w:r w:rsidRPr="00B30632">
        <w:t>information to identify you, including your name, date of birth, or photo identification documentation such as passport or driver’s licence details</w:t>
      </w:r>
      <w:r w:rsidR="005E7956" w:rsidRPr="00B30632">
        <w:t>, gender, signature</w:t>
      </w:r>
    </w:p>
    <w:p w14:paraId="154DB12F" w14:textId="64B4D9AD" w:rsidR="009601E9" w:rsidRPr="00B30632" w:rsidRDefault="009601E9" w:rsidP="009601E9">
      <w:pPr>
        <w:pStyle w:val="ListParagraph"/>
        <w:numPr>
          <w:ilvl w:val="0"/>
          <w:numId w:val="5"/>
        </w:numPr>
      </w:pPr>
      <w:r w:rsidRPr="00B30632">
        <w:t>contact details such as your email address, postal and/or home address and phone numbers</w:t>
      </w:r>
    </w:p>
    <w:p w14:paraId="04658F71" w14:textId="5237E88B" w:rsidR="009601E9" w:rsidRPr="00B30632" w:rsidRDefault="009601E9" w:rsidP="009601E9">
      <w:pPr>
        <w:pStyle w:val="ListParagraph"/>
        <w:numPr>
          <w:ilvl w:val="0"/>
          <w:numId w:val="5"/>
        </w:numPr>
      </w:pPr>
      <w:r w:rsidRPr="00B30632">
        <w:t>profession, qualifications,</w:t>
      </w:r>
      <w:r w:rsidR="001B42FC" w:rsidRPr="00B30632">
        <w:t xml:space="preserve"> licenses or certificates,</w:t>
      </w:r>
      <w:r w:rsidRPr="00B30632">
        <w:t xml:space="preserve"> occupation or job title, work location</w:t>
      </w:r>
    </w:p>
    <w:p w14:paraId="7CB8F698" w14:textId="4D9706B9" w:rsidR="00CA0CDE" w:rsidRPr="00B30632" w:rsidRDefault="00B55BF5" w:rsidP="009601E9">
      <w:pPr>
        <w:pStyle w:val="ListParagraph"/>
        <w:numPr>
          <w:ilvl w:val="0"/>
          <w:numId w:val="5"/>
        </w:numPr>
      </w:pPr>
      <w:r w:rsidRPr="00B30632">
        <w:t>Defence m</w:t>
      </w:r>
      <w:r w:rsidR="00CA0CDE" w:rsidRPr="00B30632">
        <w:t xml:space="preserve">ember information relevant to the provision of housing, such as: </w:t>
      </w:r>
    </w:p>
    <w:p w14:paraId="79B3B3D9" w14:textId="471673FC" w:rsidR="00CA0CDE" w:rsidRPr="00B30632" w:rsidRDefault="00CA0CDE" w:rsidP="00607344">
      <w:pPr>
        <w:pStyle w:val="ListParagraph"/>
        <w:numPr>
          <w:ilvl w:val="1"/>
          <w:numId w:val="5"/>
        </w:numPr>
      </w:pPr>
      <w:r w:rsidRPr="00B30632">
        <w:t xml:space="preserve">entitlement categorisation, </w:t>
      </w:r>
      <w:r w:rsidR="00AF4DFC" w:rsidRPr="00B30632">
        <w:t xml:space="preserve">rank, </w:t>
      </w:r>
      <w:r w:rsidRPr="00B30632">
        <w:t xml:space="preserve">posting location, </w:t>
      </w:r>
      <w:r w:rsidR="00C67920" w:rsidRPr="00B30632">
        <w:t xml:space="preserve">tenancy </w:t>
      </w:r>
      <w:r w:rsidRPr="00B30632">
        <w:t>agreements and proof of payment of rent</w:t>
      </w:r>
    </w:p>
    <w:p w14:paraId="473C9381" w14:textId="3EE10ED9" w:rsidR="009601E9" w:rsidRPr="00B30632" w:rsidRDefault="00FB141F" w:rsidP="00607344">
      <w:pPr>
        <w:pStyle w:val="ListParagraph"/>
        <w:numPr>
          <w:ilvl w:val="1"/>
          <w:numId w:val="5"/>
        </w:numPr>
      </w:pPr>
      <w:r w:rsidRPr="00B30632">
        <w:t>depend</w:t>
      </w:r>
      <w:r w:rsidR="00C35558" w:rsidRPr="00B30632">
        <w:t>a</w:t>
      </w:r>
      <w:r w:rsidRPr="00B30632">
        <w:t>nt</w:t>
      </w:r>
      <w:r w:rsidR="004474A6" w:rsidRPr="00B30632">
        <w:t xml:space="preserve"> </w:t>
      </w:r>
      <w:r w:rsidR="009601E9" w:rsidRPr="00B30632">
        <w:t xml:space="preserve">information, including </w:t>
      </w:r>
      <w:r w:rsidR="00410C42" w:rsidRPr="00B30632">
        <w:t xml:space="preserve">name, </w:t>
      </w:r>
      <w:r w:rsidR="009601E9" w:rsidRPr="00B30632">
        <w:t>gender</w:t>
      </w:r>
      <w:r w:rsidR="00410C42" w:rsidRPr="00B30632">
        <w:t xml:space="preserve">, </w:t>
      </w:r>
      <w:r w:rsidR="009601E9" w:rsidRPr="00B30632">
        <w:t xml:space="preserve">date of birth </w:t>
      </w:r>
      <w:r w:rsidR="00410C42" w:rsidRPr="00B30632">
        <w:t xml:space="preserve">and school attending </w:t>
      </w:r>
      <w:r w:rsidR="009601E9" w:rsidRPr="00B30632">
        <w:t>(if applicable)</w:t>
      </w:r>
    </w:p>
    <w:p w14:paraId="79F39134" w14:textId="7F730451" w:rsidR="009601E9" w:rsidRPr="00B30632" w:rsidRDefault="009601E9" w:rsidP="00607344">
      <w:pPr>
        <w:pStyle w:val="ListParagraph"/>
        <w:numPr>
          <w:ilvl w:val="1"/>
          <w:numId w:val="5"/>
        </w:numPr>
      </w:pPr>
      <w:r w:rsidRPr="00B30632">
        <w:t>special needs information</w:t>
      </w:r>
      <w:r w:rsidR="008E632B" w:rsidRPr="00B30632">
        <w:t>, including health information</w:t>
      </w:r>
      <w:r w:rsidRPr="00B30632">
        <w:t xml:space="preserve"> </w:t>
      </w:r>
      <w:r w:rsidR="004A4706" w:rsidRPr="00B30632">
        <w:t xml:space="preserve">in </w:t>
      </w:r>
      <w:r w:rsidR="001F3377" w:rsidRPr="00B30632">
        <w:t xml:space="preserve">relation </w:t>
      </w:r>
      <w:r w:rsidRPr="00B30632">
        <w:t>to you and/or any of your dependants (if applicable)</w:t>
      </w:r>
    </w:p>
    <w:p w14:paraId="7A798E2F" w14:textId="2B84CC7C" w:rsidR="00F04FB8" w:rsidRPr="00B30632" w:rsidRDefault="00F04FB8" w:rsidP="00F04FB8">
      <w:pPr>
        <w:pStyle w:val="ListParagraph"/>
        <w:numPr>
          <w:ilvl w:val="1"/>
          <w:numId w:val="5"/>
        </w:numPr>
      </w:pPr>
      <w:r w:rsidRPr="00B30632">
        <w:t>information relating to insurance claims, including health information</w:t>
      </w:r>
    </w:p>
    <w:p w14:paraId="101673D3" w14:textId="0D1B351E" w:rsidR="009601E9" w:rsidRPr="00B30632" w:rsidRDefault="009601E9" w:rsidP="009601E9">
      <w:pPr>
        <w:pStyle w:val="ListParagraph"/>
        <w:numPr>
          <w:ilvl w:val="0"/>
          <w:numId w:val="5"/>
        </w:numPr>
      </w:pPr>
      <w:r w:rsidRPr="00B30632">
        <w:t>financial institution/bank details</w:t>
      </w:r>
    </w:p>
    <w:p w14:paraId="70C74C4A" w14:textId="229BD176" w:rsidR="009601E9" w:rsidRPr="00B30632" w:rsidRDefault="009601E9" w:rsidP="009601E9">
      <w:pPr>
        <w:pStyle w:val="ListParagraph"/>
        <w:numPr>
          <w:ilvl w:val="0"/>
          <w:numId w:val="5"/>
        </w:numPr>
      </w:pPr>
      <w:r w:rsidRPr="00B30632">
        <w:t>details of shareholdings or other financial or beneficial interests</w:t>
      </w:r>
    </w:p>
    <w:p w14:paraId="64361FF5" w14:textId="6424B7AA" w:rsidR="00C441E2" w:rsidRPr="00B30632" w:rsidRDefault="00C441E2" w:rsidP="00C441E2">
      <w:pPr>
        <w:pStyle w:val="ListParagraph"/>
        <w:numPr>
          <w:ilvl w:val="0"/>
          <w:numId w:val="5"/>
        </w:numPr>
      </w:pPr>
      <w:r w:rsidRPr="00B30632">
        <w:t>employee information, such as tax file number (in accordance with the</w:t>
      </w:r>
      <w:r w:rsidRPr="00B30632">
        <w:rPr>
          <w:i/>
        </w:rPr>
        <w:t xml:space="preserve"> Privacy (Tax File Number) Rule 2015 </w:t>
      </w:r>
      <w:r w:rsidRPr="00B30632">
        <w:t xml:space="preserve">(TFN Rule), salary and entitlement information, medical certificates, referees, declared conflicts of interest, </w:t>
      </w:r>
      <w:r w:rsidR="00237FB6" w:rsidRPr="00B30632">
        <w:t xml:space="preserve">performance and attendance at work, </w:t>
      </w:r>
      <w:r w:rsidRPr="00B30632">
        <w:t>and emergency contact details</w:t>
      </w:r>
      <w:r w:rsidR="00911D3B">
        <w:t>. C</w:t>
      </w:r>
      <w:r w:rsidR="00911D3B" w:rsidRPr="00911D3B">
        <w:t>omputer systems used by employees, including on assigned computers, phones and vehicles, may record actions performed within the system.</w:t>
      </w:r>
    </w:p>
    <w:p w14:paraId="263A84AB" w14:textId="72777229" w:rsidR="00C441E2" w:rsidRPr="00B30632" w:rsidRDefault="00230BB0" w:rsidP="009601E9">
      <w:pPr>
        <w:pStyle w:val="ListParagraph"/>
        <w:numPr>
          <w:ilvl w:val="0"/>
          <w:numId w:val="5"/>
        </w:numPr>
      </w:pPr>
      <w:r w:rsidRPr="00B30632">
        <w:t xml:space="preserve">job applicant </w:t>
      </w:r>
      <w:r w:rsidR="00C441E2" w:rsidRPr="00B30632">
        <w:t>information</w:t>
      </w:r>
      <w:r w:rsidR="00410C42" w:rsidRPr="00B30632">
        <w:t xml:space="preserve"> relevant to </w:t>
      </w:r>
      <w:r w:rsidR="00C441E2" w:rsidRPr="00B30632">
        <w:t xml:space="preserve">your </w:t>
      </w:r>
      <w:r w:rsidR="00295DBA" w:rsidRPr="00B30632">
        <w:t xml:space="preserve">eligibility and </w:t>
      </w:r>
      <w:r w:rsidR="00C441E2" w:rsidRPr="00B30632">
        <w:t xml:space="preserve">suitability for a job vacancy, such as </w:t>
      </w:r>
      <w:r w:rsidR="009C679D" w:rsidRPr="00B30632">
        <w:t>education</w:t>
      </w:r>
      <w:r w:rsidR="00044CF0" w:rsidRPr="00B30632">
        <w:t>,</w:t>
      </w:r>
      <w:r w:rsidR="009C679D" w:rsidRPr="00B30632">
        <w:t xml:space="preserve"> employment history</w:t>
      </w:r>
      <w:r w:rsidR="00044CF0" w:rsidRPr="00B30632">
        <w:t xml:space="preserve">, </w:t>
      </w:r>
      <w:r w:rsidR="009C5863" w:rsidRPr="00B30632">
        <w:t xml:space="preserve">citizenship, </w:t>
      </w:r>
      <w:r w:rsidR="00731307">
        <w:t xml:space="preserve">identity </w:t>
      </w:r>
      <w:r w:rsidR="001623E5">
        <w:t xml:space="preserve">documents, </w:t>
      </w:r>
      <w:r w:rsidR="009C5863" w:rsidRPr="00B30632">
        <w:t>police checks, and diversity and inclusion characteristics as required</w:t>
      </w:r>
      <w:r w:rsidR="00044CF0" w:rsidRPr="00B30632">
        <w:t xml:space="preserve"> </w:t>
      </w:r>
    </w:p>
    <w:p w14:paraId="7F36EB53" w14:textId="1CBB9398" w:rsidR="002B6E26" w:rsidRPr="00B30632" w:rsidRDefault="00410C42" w:rsidP="009601E9">
      <w:pPr>
        <w:pStyle w:val="ListParagraph"/>
        <w:numPr>
          <w:ilvl w:val="0"/>
          <w:numId w:val="5"/>
        </w:numPr>
      </w:pPr>
      <w:r w:rsidRPr="00B30632">
        <w:t xml:space="preserve">information provided in comments or enquiries on DHA profiles or on individuals’ publicly available personal </w:t>
      </w:r>
      <w:r w:rsidR="002B6E26" w:rsidRPr="00B30632">
        <w:t>profiles on social media platforms</w:t>
      </w:r>
    </w:p>
    <w:p w14:paraId="6319E7FD" w14:textId="16C2F5A8" w:rsidR="00E24155" w:rsidRPr="00B30632" w:rsidRDefault="00E24155" w:rsidP="009601E9">
      <w:pPr>
        <w:pStyle w:val="ListParagraph"/>
        <w:numPr>
          <w:ilvl w:val="0"/>
          <w:numId w:val="5"/>
        </w:numPr>
      </w:pPr>
      <w:r w:rsidRPr="00B30632">
        <w:t xml:space="preserve">responses to survey questions about your use and satisfaction with our </w:t>
      </w:r>
      <w:r w:rsidR="00C67920" w:rsidRPr="00B30632">
        <w:t xml:space="preserve">products and </w:t>
      </w:r>
      <w:r w:rsidRPr="00B30632">
        <w:t>services for research purposes</w:t>
      </w:r>
    </w:p>
    <w:p w14:paraId="0C1A7127" w14:textId="0FAA0B9C" w:rsidR="00177BFA" w:rsidRPr="00B30632" w:rsidRDefault="00177BFA" w:rsidP="009601E9">
      <w:pPr>
        <w:pStyle w:val="ListParagraph"/>
        <w:numPr>
          <w:ilvl w:val="0"/>
          <w:numId w:val="5"/>
        </w:numPr>
      </w:pPr>
      <w:r w:rsidRPr="00B30632">
        <w:t>audio or visual recordings of your</w:t>
      </w:r>
      <w:r w:rsidR="00CA0CDE" w:rsidRPr="00B30632">
        <w:t xml:space="preserve"> face, person,</w:t>
      </w:r>
      <w:r w:rsidRPr="00B30632">
        <w:t xml:space="preserve"> </w:t>
      </w:r>
      <w:r w:rsidR="0014512D" w:rsidRPr="00B30632">
        <w:t>voice,</w:t>
      </w:r>
      <w:r w:rsidRPr="00B30632">
        <w:t xml:space="preserve"> or likeness</w:t>
      </w:r>
      <w:r w:rsidR="00B072B1">
        <w:t xml:space="preserve"> </w:t>
      </w:r>
      <w:r w:rsidR="00B072B1" w:rsidRPr="00B072B1">
        <w:t>may be captured by CCTV in offices and other worksites, drone, or vehicle dashcams on DHA fleet vehicles</w:t>
      </w:r>
      <w:r w:rsidR="00B072B1">
        <w:t>.</w:t>
      </w:r>
    </w:p>
    <w:p w14:paraId="1DBB94CC" w14:textId="2B350C03" w:rsidR="0060313F" w:rsidRDefault="0060313F" w:rsidP="009601E9">
      <w:pPr>
        <w:pStyle w:val="ListParagraph"/>
        <w:numPr>
          <w:ilvl w:val="0"/>
          <w:numId w:val="5"/>
        </w:numPr>
      </w:pPr>
      <w:r w:rsidRPr="00B30632">
        <w:t>biometric information of DHA employees related to an employee’s facial characteristics for the purposes of multi-factor authentication to use DHA systems</w:t>
      </w:r>
    </w:p>
    <w:p w14:paraId="029946C0" w14:textId="37FB3D65" w:rsidR="0021001F" w:rsidRPr="00B30632" w:rsidRDefault="00B15E94" w:rsidP="009601E9">
      <w:pPr>
        <w:pStyle w:val="ListParagraph"/>
        <w:numPr>
          <w:ilvl w:val="0"/>
          <w:numId w:val="5"/>
        </w:numPr>
      </w:pPr>
      <w:r>
        <w:t>location data in limited circumstances</w:t>
      </w:r>
    </w:p>
    <w:p w14:paraId="28C6AEAB" w14:textId="4CC7AB0D" w:rsidR="009601E9" w:rsidRPr="00B30632" w:rsidRDefault="009601E9" w:rsidP="009601E9">
      <w:pPr>
        <w:pStyle w:val="ListParagraph"/>
        <w:numPr>
          <w:ilvl w:val="0"/>
          <w:numId w:val="5"/>
        </w:numPr>
      </w:pPr>
      <w:r w:rsidRPr="00B30632">
        <w:t xml:space="preserve">any other </w:t>
      </w:r>
      <w:r w:rsidR="003A7554" w:rsidRPr="00B30632">
        <w:t>personal information</w:t>
      </w:r>
      <w:r w:rsidRPr="00B30632">
        <w:t xml:space="preserve"> provide</w:t>
      </w:r>
      <w:r w:rsidR="00237FB6" w:rsidRPr="00B30632">
        <w:t>d</w:t>
      </w:r>
      <w:r w:rsidRPr="00B30632">
        <w:t xml:space="preserve"> to us</w:t>
      </w:r>
      <w:r w:rsidR="00237FB6" w:rsidRPr="00B30632">
        <w:t xml:space="preserve"> </w:t>
      </w:r>
      <w:r w:rsidR="00DD07A5" w:rsidRPr="00B30632">
        <w:t>verbally</w:t>
      </w:r>
      <w:r w:rsidR="00E65E3C" w:rsidRPr="00B30632">
        <w:t>, electronically</w:t>
      </w:r>
      <w:r w:rsidR="00DD07A5" w:rsidRPr="00B30632">
        <w:t xml:space="preserve"> or in a document </w:t>
      </w:r>
      <w:r w:rsidR="00237FB6" w:rsidRPr="00B30632">
        <w:t>by an individual about themselves or another individual</w:t>
      </w:r>
      <w:r w:rsidR="00DD07A5" w:rsidRPr="00B30632">
        <w:t xml:space="preserve"> for purposes related to our business functions</w:t>
      </w:r>
      <w:r w:rsidRPr="00B30632">
        <w:t>.</w:t>
      </w:r>
    </w:p>
    <w:p w14:paraId="68911C8D" w14:textId="19541900" w:rsidR="00320030" w:rsidRPr="00B30632" w:rsidRDefault="00320030" w:rsidP="00607344">
      <w:r w:rsidRPr="00B30632">
        <w:t xml:space="preserve">DHA collects some </w:t>
      </w:r>
      <w:r w:rsidR="003A7554" w:rsidRPr="00B30632">
        <w:t>sensitive information</w:t>
      </w:r>
      <w:r w:rsidRPr="00B30632">
        <w:t>, for example health information that may be relevant to your requirements for adequate housing, and we ensure this is collected and handled in accordance with the Privacy Act.</w:t>
      </w:r>
    </w:p>
    <w:p w14:paraId="440026E1" w14:textId="23F164CA" w:rsidR="009601E9" w:rsidRPr="00B30632" w:rsidRDefault="009601E9" w:rsidP="00360472">
      <w:pPr>
        <w:pStyle w:val="Heading2"/>
      </w:pPr>
      <w:bookmarkStart w:id="2" w:name="_Toc204239553"/>
      <w:r w:rsidRPr="00B30632">
        <w:lastRenderedPageBreak/>
        <w:t xml:space="preserve">How we collect your </w:t>
      </w:r>
      <w:r w:rsidR="003A7554" w:rsidRPr="00B30632">
        <w:t>personal information</w:t>
      </w:r>
      <w:bookmarkEnd w:id="2"/>
    </w:p>
    <w:p w14:paraId="54E05097" w14:textId="2BB17A10" w:rsidR="009601E9" w:rsidRPr="00B30632" w:rsidRDefault="009601E9" w:rsidP="009601E9">
      <w:r w:rsidRPr="00B30632">
        <w:t xml:space="preserve">We will generally collect your </w:t>
      </w:r>
      <w:r w:rsidR="003A7554" w:rsidRPr="00B30632">
        <w:t>personal information</w:t>
      </w:r>
      <w:r w:rsidRPr="00B30632">
        <w:t xml:space="preserve"> directly from you unless it is unreasonable or impracticable to do so. When collecting </w:t>
      </w:r>
      <w:r w:rsidR="003A7554" w:rsidRPr="00B30632">
        <w:t>personal information</w:t>
      </w:r>
      <w:r w:rsidR="00A321BE" w:rsidRPr="00B30632">
        <w:t xml:space="preserve"> from</w:t>
      </w:r>
      <w:r w:rsidRPr="00B30632">
        <w:t xml:space="preserve"> you</w:t>
      </w:r>
      <w:r w:rsidR="00A321BE" w:rsidRPr="00B30632">
        <w:t xml:space="preserve"> directly</w:t>
      </w:r>
      <w:r w:rsidRPr="00B30632">
        <w:t xml:space="preserve">, it </w:t>
      </w:r>
      <w:r w:rsidR="00A321BE" w:rsidRPr="00B30632">
        <w:t xml:space="preserve">will generally </w:t>
      </w:r>
      <w:r w:rsidRPr="00B30632">
        <w:t>be:</w:t>
      </w:r>
    </w:p>
    <w:p w14:paraId="7243137F" w14:textId="500E2182" w:rsidR="00431B6C" w:rsidRPr="00B30632" w:rsidRDefault="009601E9" w:rsidP="00431B6C">
      <w:pPr>
        <w:pStyle w:val="ListParagraph"/>
        <w:numPr>
          <w:ilvl w:val="0"/>
          <w:numId w:val="4"/>
        </w:numPr>
      </w:pPr>
      <w:r w:rsidRPr="00B30632">
        <w:t xml:space="preserve">through your </w:t>
      </w:r>
      <w:r w:rsidR="00C606F1" w:rsidRPr="00B30632">
        <w:t xml:space="preserve">registered </w:t>
      </w:r>
      <w:r w:rsidRPr="00B30632">
        <w:t xml:space="preserve">access and use of our </w:t>
      </w:r>
      <w:r w:rsidR="00431B6C" w:rsidRPr="00B30632">
        <w:t xml:space="preserve">DHA </w:t>
      </w:r>
      <w:r w:rsidR="00C606F1" w:rsidRPr="00B30632">
        <w:t>online portals</w:t>
      </w:r>
      <w:r w:rsidR="00431B6C" w:rsidRPr="00B30632">
        <w:t xml:space="preserve"> or third-party platforms, for example when </w:t>
      </w:r>
      <w:r w:rsidR="00A13570" w:rsidRPr="00B30632">
        <w:t>requesting relocation or housing maintenance</w:t>
      </w:r>
      <w:r w:rsidR="00CB0FBC" w:rsidRPr="00B30632">
        <w:t xml:space="preserve"> or </w:t>
      </w:r>
      <w:r w:rsidR="00431B6C" w:rsidRPr="00B30632">
        <w:t xml:space="preserve">lodging a job application </w:t>
      </w:r>
    </w:p>
    <w:p w14:paraId="24AB196B" w14:textId="5CFB9ACF" w:rsidR="00A61FE0" w:rsidRPr="00B30632" w:rsidRDefault="00A61FE0" w:rsidP="00F04FB8">
      <w:pPr>
        <w:pStyle w:val="ListParagraph"/>
        <w:numPr>
          <w:ilvl w:val="0"/>
          <w:numId w:val="4"/>
        </w:numPr>
      </w:pPr>
      <w:r w:rsidRPr="00B30632">
        <w:t>when you make an enquiry</w:t>
      </w:r>
      <w:r w:rsidR="00727743" w:rsidRPr="00B30632">
        <w:t xml:space="preserve"> or</w:t>
      </w:r>
      <w:r w:rsidRPr="00B30632">
        <w:t xml:space="preserve"> complete an application</w:t>
      </w:r>
      <w:r w:rsidR="00A559B2" w:rsidRPr="00B30632">
        <w:t xml:space="preserve"> form (hard </w:t>
      </w:r>
      <w:r w:rsidR="00992913" w:rsidRPr="00B30632">
        <w:t xml:space="preserve">or </w:t>
      </w:r>
      <w:r w:rsidR="00A559B2" w:rsidRPr="00B30632">
        <w:t xml:space="preserve">soft copy) </w:t>
      </w:r>
      <w:r w:rsidR="00F04FB8" w:rsidRPr="00B30632">
        <w:t xml:space="preserve"> </w:t>
      </w:r>
    </w:p>
    <w:p w14:paraId="2CF921F2" w14:textId="7719A48D" w:rsidR="009601E9" w:rsidRDefault="009601E9" w:rsidP="009601E9">
      <w:pPr>
        <w:pStyle w:val="ListParagraph"/>
        <w:numPr>
          <w:ilvl w:val="0"/>
          <w:numId w:val="4"/>
        </w:numPr>
      </w:pPr>
      <w:r w:rsidRPr="00B30632">
        <w:t>during conversations between you and our employees</w:t>
      </w:r>
      <w:r w:rsidR="005E7956" w:rsidRPr="00B30632">
        <w:t xml:space="preserve"> or contractors</w:t>
      </w:r>
    </w:p>
    <w:p w14:paraId="6C9810EF" w14:textId="0FF69E7F" w:rsidR="009601E9" w:rsidRPr="00B30632" w:rsidRDefault="009601E9" w:rsidP="009601E9">
      <w:pPr>
        <w:pStyle w:val="ListParagraph"/>
        <w:numPr>
          <w:ilvl w:val="0"/>
          <w:numId w:val="4"/>
        </w:numPr>
      </w:pPr>
      <w:r w:rsidRPr="00B30632">
        <w:t>via telephone</w:t>
      </w:r>
      <w:r w:rsidR="009607BA" w:rsidRPr="00B30632">
        <w:t>, online</w:t>
      </w:r>
      <w:r w:rsidRPr="00B30632">
        <w:t xml:space="preserve"> or paper-based surveys conducted by </w:t>
      </w:r>
      <w:r w:rsidR="00400BE1" w:rsidRPr="00B30632">
        <w:t xml:space="preserve">us or </w:t>
      </w:r>
      <w:r w:rsidRPr="00B30632">
        <w:t xml:space="preserve">a representative or </w:t>
      </w:r>
      <w:r w:rsidR="00633C31" w:rsidRPr="00B30632">
        <w:t>s</w:t>
      </w:r>
      <w:r w:rsidRPr="00B30632">
        <w:t>ervice provider of DHA</w:t>
      </w:r>
    </w:p>
    <w:p w14:paraId="64E7B038" w14:textId="5237032C" w:rsidR="00A61FE0" w:rsidRPr="00B30632" w:rsidRDefault="009601E9" w:rsidP="009601E9">
      <w:pPr>
        <w:pStyle w:val="ListParagraph"/>
        <w:numPr>
          <w:ilvl w:val="0"/>
          <w:numId w:val="4"/>
        </w:numPr>
      </w:pPr>
      <w:r w:rsidRPr="00B30632">
        <w:t xml:space="preserve">when you enter into a contract with us (for example, to purchase </w:t>
      </w:r>
      <w:r w:rsidR="008E632B" w:rsidRPr="00B30632">
        <w:t xml:space="preserve">or lease </w:t>
      </w:r>
      <w:r w:rsidRPr="00B30632">
        <w:t>a property or provide a service to us or on our behalf)</w:t>
      </w:r>
    </w:p>
    <w:p w14:paraId="4E3D7F04" w14:textId="3BF0C335" w:rsidR="00A61FE0" w:rsidRDefault="00A61FE0" w:rsidP="00A61FE0">
      <w:pPr>
        <w:pStyle w:val="ListParagraph"/>
        <w:numPr>
          <w:ilvl w:val="0"/>
          <w:numId w:val="4"/>
        </w:numPr>
      </w:pPr>
      <w:r w:rsidRPr="00B30632">
        <w:t>when you attend one of our locations such as an office or construction site where we may have security cameras in operation</w:t>
      </w:r>
      <w:r w:rsidR="008759C2">
        <w:t>, this may</w:t>
      </w:r>
      <w:r w:rsidR="00E41975">
        <w:t xml:space="preserve"> i</w:t>
      </w:r>
      <w:r w:rsidR="008759C2">
        <w:t>nclude cameras on fleet vehicles or drones in limited circumstances</w:t>
      </w:r>
      <w:r w:rsidR="004C0A1A">
        <w:t>.</w:t>
      </w:r>
      <w:r w:rsidRPr="00B30632">
        <w:t xml:space="preserve"> ().</w:t>
      </w:r>
    </w:p>
    <w:p w14:paraId="1FFFC1DF" w14:textId="04BBF5C2" w:rsidR="00B15E94" w:rsidRDefault="00B15E94" w:rsidP="00A61FE0">
      <w:pPr>
        <w:pStyle w:val="ListParagraph"/>
        <w:numPr>
          <w:ilvl w:val="0"/>
          <w:numId w:val="4"/>
        </w:numPr>
      </w:pPr>
      <w:r>
        <w:t xml:space="preserve">When you use one of our vehicles or use a personal safety device </w:t>
      </w:r>
      <w:r w:rsidR="00B00F92">
        <w:t>when undertaking work for us for your safety</w:t>
      </w:r>
    </w:p>
    <w:p w14:paraId="59B3604A" w14:textId="1CEF491B" w:rsidR="00554679" w:rsidRDefault="00554679" w:rsidP="00A61FE0">
      <w:pPr>
        <w:pStyle w:val="ListParagraph"/>
        <w:numPr>
          <w:ilvl w:val="0"/>
          <w:numId w:val="4"/>
        </w:numPr>
      </w:pPr>
      <w:r>
        <w:t>When you use a computer or other electronic device to perform work for us</w:t>
      </w:r>
    </w:p>
    <w:p w14:paraId="43804B05" w14:textId="147F3E38" w:rsidR="00DC1D60" w:rsidRPr="00B30632" w:rsidRDefault="00313542" w:rsidP="007F1EF6">
      <w:r w:rsidRPr="00B30632">
        <w:t>We</w:t>
      </w:r>
      <w:r w:rsidR="00B35E38" w:rsidRPr="00B30632">
        <w:t xml:space="preserve"> may</w:t>
      </w:r>
      <w:r w:rsidRPr="00B30632">
        <w:t xml:space="preserve"> collect information about you via third parties in the following ways with </w:t>
      </w:r>
      <w:r w:rsidR="00C953E4" w:rsidRPr="00B30632">
        <w:t xml:space="preserve">the </w:t>
      </w:r>
      <w:r w:rsidRPr="00B30632">
        <w:t>consent</w:t>
      </w:r>
      <w:r w:rsidR="00C953E4" w:rsidRPr="00B30632">
        <w:t xml:space="preserve"> you provide to them </w:t>
      </w:r>
      <w:r w:rsidR="00607344" w:rsidRPr="00B30632">
        <w:t xml:space="preserve">or us </w:t>
      </w:r>
      <w:r w:rsidR="00C953E4" w:rsidRPr="00B30632">
        <w:t xml:space="preserve">to share your </w:t>
      </w:r>
      <w:r w:rsidR="003A7554" w:rsidRPr="00B30632">
        <w:t>personal information</w:t>
      </w:r>
      <w:r w:rsidR="00607344" w:rsidRPr="00B30632">
        <w:t xml:space="preserve"> with us</w:t>
      </w:r>
      <w:r w:rsidRPr="00B30632">
        <w:t>:</w:t>
      </w:r>
    </w:p>
    <w:p w14:paraId="2D3005A3" w14:textId="1BC92466" w:rsidR="00313542" w:rsidRPr="00B30632" w:rsidRDefault="00313542" w:rsidP="00313542">
      <w:pPr>
        <w:pStyle w:val="ListParagraph"/>
        <w:numPr>
          <w:ilvl w:val="0"/>
          <w:numId w:val="4"/>
        </w:numPr>
      </w:pPr>
      <w:r w:rsidRPr="00B30632">
        <w:t>from the Department of Defence and its contracted service providers</w:t>
      </w:r>
      <w:r w:rsidR="00C953E4" w:rsidRPr="00B30632">
        <w:t>,</w:t>
      </w:r>
      <w:r w:rsidRPr="00B30632">
        <w:t xml:space="preserve"> such as TOLL Group</w:t>
      </w:r>
      <w:r w:rsidR="00C67920" w:rsidRPr="00B30632">
        <w:t>,</w:t>
      </w:r>
      <w:r w:rsidRPr="00B30632">
        <w:t xml:space="preserve"> in relation to </w:t>
      </w:r>
      <w:r w:rsidR="00C953E4" w:rsidRPr="00B30632">
        <w:t xml:space="preserve">member </w:t>
      </w:r>
      <w:r w:rsidRPr="00B30632">
        <w:t>housing entitlements</w:t>
      </w:r>
      <w:r w:rsidR="00C953E4" w:rsidRPr="00B30632">
        <w:t xml:space="preserve"> and</w:t>
      </w:r>
      <w:r w:rsidRPr="00B30632">
        <w:t xml:space="preserve"> requirements as specified by you to those third parties</w:t>
      </w:r>
    </w:p>
    <w:p w14:paraId="0E862151" w14:textId="72F9BEFD" w:rsidR="00CA55D2" w:rsidRPr="00B30632" w:rsidRDefault="00CA55D2" w:rsidP="00313542">
      <w:pPr>
        <w:pStyle w:val="ListParagraph"/>
        <w:numPr>
          <w:ilvl w:val="0"/>
          <w:numId w:val="4"/>
        </w:numPr>
      </w:pPr>
      <w:r w:rsidRPr="00B30632">
        <w:t>from other government agencies or departments such as AusTender or local councils</w:t>
      </w:r>
    </w:p>
    <w:p w14:paraId="26550E64" w14:textId="0D5F9A76" w:rsidR="00313542" w:rsidRPr="00B30632" w:rsidRDefault="00313542" w:rsidP="00313542">
      <w:pPr>
        <w:pStyle w:val="ListParagraph"/>
        <w:numPr>
          <w:ilvl w:val="0"/>
          <w:numId w:val="4"/>
        </w:numPr>
      </w:pPr>
      <w:r w:rsidRPr="00B30632">
        <w:t xml:space="preserve">from a Defence member in relation to their </w:t>
      </w:r>
      <w:r w:rsidR="00FB141F" w:rsidRPr="00B30632">
        <w:t>dependents</w:t>
      </w:r>
    </w:p>
    <w:p w14:paraId="2C428386" w14:textId="3488AD7D" w:rsidR="00313542" w:rsidRPr="00B30632" w:rsidRDefault="00313542" w:rsidP="00313542">
      <w:pPr>
        <w:pStyle w:val="ListParagraph"/>
        <w:numPr>
          <w:ilvl w:val="0"/>
          <w:numId w:val="4"/>
        </w:numPr>
      </w:pPr>
      <w:r w:rsidRPr="00B30632">
        <w:t xml:space="preserve">from marketing </w:t>
      </w:r>
      <w:r w:rsidR="00B9645A" w:rsidRPr="00B30632">
        <w:t>representatives</w:t>
      </w:r>
      <w:r w:rsidRPr="00B30632">
        <w:t xml:space="preserve"> in relation to investment opportunities</w:t>
      </w:r>
      <w:r w:rsidR="00B9645A" w:rsidRPr="00B30632">
        <w:t xml:space="preserve"> that you have enquired about</w:t>
      </w:r>
    </w:p>
    <w:p w14:paraId="5B9BF1C4" w14:textId="4C55AB6F" w:rsidR="00C953E4" w:rsidRPr="00B30632" w:rsidRDefault="00C953E4" w:rsidP="00C953E4">
      <w:pPr>
        <w:pStyle w:val="ListParagraph"/>
        <w:numPr>
          <w:ilvl w:val="0"/>
          <w:numId w:val="4"/>
        </w:numPr>
      </w:pPr>
      <w:r w:rsidRPr="00B30632">
        <w:t xml:space="preserve">from someone authorised to act or provide </w:t>
      </w:r>
      <w:r w:rsidR="003A7554" w:rsidRPr="00B30632">
        <w:t>personal information</w:t>
      </w:r>
      <w:r w:rsidRPr="00B30632">
        <w:t xml:space="preserve"> on your behalf</w:t>
      </w:r>
      <w:r w:rsidR="00C67920" w:rsidRPr="00B30632">
        <w:t>, for example</w:t>
      </w:r>
      <w:r w:rsidRPr="00B30632">
        <w:t xml:space="preserve"> your legal representative</w:t>
      </w:r>
      <w:r w:rsidR="00386DB7" w:rsidRPr="00B30632">
        <w:t>,</w:t>
      </w:r>
      <w:r w:rsidRPr="00B30632">
        <w:t xml:space="preserve"> financial adviser</w:t>
      </w:r>
      <w:r w:rsidR="00992913" w:rsidRPr="00B30632">
        <w:t>, insurance company</w:t>
      </w:r>
      <w:r w:rsidR="00386DB7" w:rsidRPr="00B30632">
        <w:t xml:space="preserve"> or medical practitioner</w:t>
      </w:r>
      <w:r w:rsidR="00607344" w:rsidRPr="00B30632">
        <w:t>.</w:t>
      </w:r>
    </w:p>
    <w:p w14:paraId="3FC6651F" w14:textId="4D58B4A1" w:rsidR="00A321BE" w:rsidRPr="00B30632" w:rsidRDefault="00A321BE" w:rsidP="007F1EF6">
      <w:r w:rsidRPr="00B30632">
        <w:t xml:space="preserve">We will also collect your </w:t>
      </w:r>
      <w:r w:rsidR="003A7554" w:rsidRPr="00B30632">
        <w:t>personal information</w:t>
      </w:r>
      <w:r w:rsidRPr="00B30632">
        <w:t xml:space="preserve"> from </w:t>
      </w:r>
      <w:r w:rsidR="00B9645A" w:rsidRPr="00B30632">
        <w:t>other</w:t>
      </w:r>
      <w:r w:rsidRPr="00B30632">
        <w:t xml:space="preserve"> third part</w:t>
      </w:r>
      <w:r w:rsidR="00B9645A" w:rsidRPr="00B30632">
        <w:t>ies</w:t>
      </w:r>
      <w:r w:rsidRPr="00B30632">
        <w:t xml:space="preserve"> with your express or implied consent</w:t>
      </w:r>
      <w:r w:rsidR="004E7188" w:rsidRPr="00B30632">
        <w:t>;</w:t>
      </w:r>
      <w:r w:rsidRPr="00B30632">
        <w:t xml:space="preserve"> where we are required or authorised to do so by or under an Australian law or a court/tribunal order</w:t>
      </w:r>
      <w:r w:rsidR="004E7188" w:rsidRPr="00B30632">
        <w:t>;</w:t>
      </w:r>
      <w:r w:rsidR="00CB1235" w:rsidRPr="00B30632">
        <w:t xml:space="preserve"> or </w:t>
      </w:r>
      <w:r w:rsidR="00B55BF5" w:rsidRPr="00B30632">
        <w:t xml:space="preserve">when </w:t>
      </w:r>
      <w:r w:rsidR="00CB1235" w:rsidRPr="00B30632">
        <w:t xml:space="preserve">it is unreasonable or </w:t>
      </w:r>
      <w:r w:rsidR="008E7BA1" w:rsidRPr="00B30632">
        <w:t>impractical</w:t>
      </w:r>
      <w:r w:rsidR="00CB1235" w:rsidRPr="00B30632">
        <w:t xml:space="preserve"> to </w:t>
      </w:r>
      <w:r w:rsidR="00B55BF5" w:rsidRPr="00B30632">
        <w:t>collect it from you directly</w:t>
      </w:r>
      <w:r w:rsidR="00A61FE0" w:rsidRPr="00B30632">
        <w:t xml:space="preserve">. For example, we </w:t>
      </w:r>
      <w:r w:rsidR="00607344" w:rsidRPr="00B30632">
        <w:t xml:space="preserve">may </w:t>
      </w:r>
      <w:r w:rsidR="00A61FE0" w:rsidRPr="00B30632">
        <w:t xml:space="preserve">collect </w:t>
      </w:r>
      <w:r w:rsidR="003A7554" w:rsidRPr="00B30632">
        <w:t>personal information</w:t>
      </w:r>
      <w:r w:rsidR="00A61FE0" w:rsidRPr="00B30632">
        <w:t>:</w:t>
      </w:r>
    </w:p>
    <w:p w14:paraId="33155EAE" w14:textId="13BE12D7" w:rsidR="009601E9" w:rsidRPr="00B30632" w:rsidRDefault="009601E9" w:rsidP="009601E9">
      <w:pPr>
        <w:pStyle w:val="ListParagraph"/>
        <w:numPr>
          <w:ilvl w:val="0"/>
          <w:numId w:val="4"/>
        </w:numPr>
      </w:pPr>
      <w:r w:rsidRPr="00B30632">
        <w:t xml:space="preserve">from </w:t>
      </w:r>
      <w:r w:rsidR="00C953E4" w:rsidRPr="00B30632">
        <w:t xml:space="preserve">State and Commonwealth agencies or </w:t>
      </w:r>
      <w:r w:rsidRPr="00B30632">
        <w:t>regulator</w:t>
      </w:r>
      <w:r w:rsidR="00C953E4" w:rsidRPr="00B30632">
        <w:t>s</w:t>
      </w:r>
    </w:p>
    <w:p w14:paraId="536F355A" w14:textId="2091E724" w:rsidR="00A321BE" w:rsidRPr="00B30632" w:rsidRDefault="00A321BE" w:rsidP="009601E9">
      <w:pPr>
        <w:pStyle w:val="ListParagraph"/>
        <w:numPr>
          <w:ilvl w:val="0"/>
          <w:numId w:val="4"/>
        </w:numPr>
      </w:pPr>
      <w:r w:rsidRPr="00B30632">
        <w:t>credit reporting agencies, law enforcement agencies and other government entities</w:t>
      </w:r>
    </w:p>
    <w:p w14:paraId="2A1620F1" w14:textId="3498E9D9" w:rsidR="009C679D" w:rsidRPr="00B30632" w:rsidRDefault="009C679D" w:rsidP="009601E9">
      <w:pPr>
        <w:pStyle w:val="ListParagraph"/>
        <w:numPr>
          <w:ilvl w:val="0"/>
          <w:numId w:val="4"/>
        </w:numPr>
      </w:pPr>
      <w:r w:rsidRPr="00B30632">
        <w:t>from past employers or referees</w:t>
      </w:r>
      <w:r w:rsidR="00074DB5" w:rsidRPr="00B30632">
        <w:t>.</w:t>
      </w:r>
    </w:p>
    <w:p w14:paraId="523B0CF9" w14:textId="77777777" w:rsidR="002F212A" w:rsidRDefault="002F212A">
      <w:pPr>
        <w:rPr>
          <w:u w:val="single"/>
        </w:rPr>
      </w:pPr>
      <w:r>
        <w:br w:type="page"/>
      </w:r>
    </w:p>
    <w:p w14:paraId="6B9B366E" w14:textId="13662F8E" w:rsidR="00052C13" w:rsidRPr="00B30632" w:rsidRDefault="00052C13" w:rsidP="003A212B">
      <w:pPr>
        <w:pStyle w:val="Heading2"/>
      </w:pPr>
      <w:bookmarkStart w:id="3" w:name="_Toc204239554"/>
      <w:r w:rsidRPr="00B30632">
        <w:lastRenderedPageBreak/>
        <w:t>Privacy Collection Notices</w:t>
      </w:r>
      <w:bookmarkEnd w:id="3"/>
    </w:p>
    <w:p w14:paraId="465AB885" w14:textId="1C423AA6" w:rsidR="002746A1" w:rsidRPr="00B30632" w:rsidRDefault="00C67920" w:rsidP="009601E9">
      <w:r w:rsidRPr="00B30632">
        <w:t>W</w:t>
      </w:r>
      <w:r w:rsidR="002746A1" w:rsidRPr="00B30632">
        <w:t xml:space="preserve">e will take reasonable steps to ensure you are informed </w:t>
      </w:r>
      <w:r w:rsidR="00052C13" w:rsidRPr="00B30632">
        <w:t xml:space="preserve">in a Privacy Collection Notice </w:t>
      </w:r>
      <w:r w:rsidR="002746A1" w:rsidRPr="00B30632">
        <w:t xml:space="preserve">about why we are collecting your </w:t>
      </w:r>
      <w:r w:rsidR="003A7554" w:rsidRPr="00B30632">
        <w:t>personal information</w:t>
      </w:r>
      <w:r w:rsidR="002746A1" w:rsidRPr="00B30632">
        <w:t xml:space="preserve">, and any other relevant matters in relation to the circumstances of that collection, such as who we plan on disclosing the information to </w:t>
      </w:r>
      <w:r w:rsidR="001449E7" w:rsidRPr="00B30632">
        <w:t xml:space="preserve">(where relevant). We will </w:t>
      </w:r>
      <w:r w:rsidR="002746A1" w:rsidRPr="00B30632">
        <w:t xml:space="preserve">provide this </w:t>
      </w:r>
      <w:r w:rsidR="001449E7" w:rsidRPr="00B30632">
        <w:t xml:space="preserve">information </w:t>
      </w:r>
      <w:r w:rsidR="002746A1" w:rsidRPr="00B30632">
        <w:t xml:space="preserve">at the time of collection where </w:t>
      </w:r>
      <w:r w:rsidR="008E7BA1" w:rsidRPr="00B30632">
        <w:t>practical</w:t>
      </w:r>
      <w:r w:rsidR="002746A1" w:rsidRPr="00B30632">
        <w:t xml:space="preserve">. </w:t>
      </w:r>
    </w:p>
    <w:p w14:paraId="4B8848A1" w14:textId="27273B85" w:rsidR="000433C3" w:rsidRPr="00B30632" w:rsidRDefault="000433C3" w:rsidP="000433C3">
      <w:pPr>
        <w:pStyle w:val="Heading2"/>
      </w:pPr>
      <w:bookmarkStart w:id="4" w:name="_Toc204239555"/>
      <w:r w:rsidRPr="00B30632">
        <w:t xml:space="preserve">Use of our website, online </w:t>
      </w:r>
      <w:r w:rsidR="0014512D" w:rsidRPr="00B30632">
        <w:t>portals,</w:t>
      </w:r>
      <w:r w:rsidRPr="00B30632">
        <w:t xml:space="preserve"> and social media</w:t>
      </w:r>
      <w:bookmarkEnd w:id="4"/>
    </w:p>
    <w:p w14:paraId="46571ECE" w14:textId="4BBC224F" w:rsidR="000433C3" w:rsidRPr="00B30632" w:rsidRDefault="000433C3" w:rsidP="000433C3">
      <w:r w:rsidRPr="00B30632">
        <w:t>When you use our website and online portals, information about your activity may be collected using cookies</w:t>
      </w:r>
      <w:r w:rsidRPr="00B30632">
        <w:rPr>
          <w:rStyle w:val="FootnoteReference"/>
        </w:rPr>
        <w:footnoteReference w:id="3"/>
      </w:r>
      <w:r w:rsidRPr="00B30632">
        <w:t>, Google Analytics</w:t>
      </w:r>
      <w:r w:rsidRPr="00B30632">
        <w:rPr>
          <w:rStyle w:val="FootnoteReference"/>
        </w:rPr>
        <w:footnoteReference w:id="4"/>
      </w:r>
      <w:r w:rsidRPr="00B30632">
        <w:t xml:space="preserve"> and </w:t>
      </w:r>
      <w:r w:rsidR="00F958D9" w:rsidRPr="00B30632">
        <w:t>‘</w:t>
      </w:r>
      <w:r w:rsidRPr="00B30632">
        <w:t>retargeting</w:t>
      </w:r>
      <w:r w:rsidR="00F958D9" w:rsidRPr="00B30632">
        <w:t>’ (tailoring content based on your activity)</w:t>
      </w:r>
      <w:r w:rsidRPr="00B30632">
        <w:t xml:space="preserve"> to optimise the </w:t>
      </w:r>
      <w:r w:rsidR="008E7BA1" w:rsidRPr="00B30632">
        <w:t xml:space="preserve">content </w:t>
      </w:r>
      <w:r w:rsidRPr="00B30632">
        <w:t>you see and improve user experience</w:t>
      </w:r>
      <w:r w:rsidRPr="00B30632">
        <w:rPr>
          <w:rStyle w:val="FootnoteReference"/>
        </w:rPr>
        <w:footnoteReference w:id="5"/>
      </w:r>
      <w:r w:rsidRPr="00B30632">
        <w:t xml:space="preserve">. </w:t>
      </w:r>
      <w:r w:rsidR="0090065C" w:rsidRPr="00B30632">
        <w:t>This information does not personally identify you.</w:t>
      </w:r>
    </w:p>
    <w:p w14:paraId="1745A845" w14:textId="6F74E5DC" w:rsidR="000433C3" w:rsidRPr="00B30632" w:rsidRDefault="000433C3" w:rsidP="000433C3">
      <w:r w:rsidRPr="00B30632">
        <w:t xml:space="preserve">While </w:t>
      </w:r>
      <w:r w:rsidR="000249D8" w:rsidRPr="00B30632">
        <w:t xml:space="preserve">we </w:t>
      </w:r>
      <w:r w:rsidRPr="00B30632">
        <w:t xml:space="preserve">take all reasonable steps to secure </w:t>
      </w:r>
      <w:r w:rsidR="003A7554" w:rsidRPr="00B30632">
        <w:t>personal information</w:t>
      </w:r>
      <w:r w:rsidRPr="00B30632">
        <w:t xml:space="preserve"> transmitted to our online platforms, you should be aware that there are inherent risks associated with the transmission of </w:t>
      </w:r>
      <w:r w:rsidR="003A7554" w:rsidRPr="00B30632">
        <w:t>personal information</w:t>
      </w:r>
      <w:r w:rsidRPr="00B30632">
        <w:t xml:space="preserve"> over the internet. </w:t>
      </w:r>
    </w:p>
    <w:p w14:paraId="665513F7" w14:textId="09EE9DBB" w:rsidR="000433C3" w:rsidRPr="00B30632" w:rsidRDefault="000433C3" w:rsidP="000433C3">
      <w:r w:rsidRPr="00B30632">
        <w:t>Our website may contain links to other websites operated by third parties. We make no representations or warranties in relation to the privacy practices of any third</w:t>
      </w:r>
      <w:r w:rsidR="00EE7B18" w:rsidRPr="00B30632">
        <w:t>-</w:t>
      </w:r>
      <w:r w:rsidRPr="00B30632">
        <w:t xml:space="preserve">party website. </w:t>
      </w:r>
    </w:p>
    <w:p w14:paraId="68EBCDB5" w14:textId="04618700" w:rsidR="000433C3" w:rsidRPr="00B30632" w:rsidRDefault="000433C3" w:rsidP="000433C3">
      <w:r w:rsidRPr="00B30632">
        <w:t xml:space="preserve">The social networking platforms we use, such as Twitter, Facebook and LinkedIn may also collect your </w:t>
      </w:r>
      <w:r w:rsidR="003A7554" w:rsidRPr="00B30632">
        <w:t>personal information</w:t>
      </w:r>
      <w:r w:rsidRPr="00B30632">
        <w:t xml:space="preserve"> for its own purposes </w:t>
      </w:r>
      <w:r w:rsidR="0014512D" w:rsidRPr="00B30632">
        <w:t>during</w:t>
      </w:r>
      <w:r w:rsidRPr="00B30632">
        <w:t xml:space="preserve"> your </w:t>
      </w:r>
      <w:r w:rsidR="003F797C" w:rsidRPr="00B30632">
        <w:t>i</w:t>
      </w:r>
      <w:r w:rsidR="00891D15" w:rsidRPr="00B30632">
        <w:t xml:space="preserve">nteractions </w:t>
      </w:r>
      <w:r w:rsidRPr="00B30632">
        <w:t xml:space="preserve">with us via these </w:t>
      </w:r>
      <w:r w:rsidR="00B87713" w:rsidRPr="00B30632">
        <w:t>platforms</w:t>
      </w:r>
      <w:r w:rsidRPr="00B30632">
        <w:t>. These sites have their own privacy policies.</w:t>
      </w:r>
    </w:p>
    <w:p w14:paraId="71BCEE0C" w14:textId="7521FB8E" w:rsidR="00654B1A" w:rsidRPr="00B30632" w:rsidRDefault="00654B1A" w:rsidP="003A212B">
      <w:pPr>
        <w:pStyle w:val="Heading1"/>
      </w:pPr>
      <w:bookmarkStart w:id="5" w:name="_Toc204239556"/>
      <w:r w:rsidRPr="00B30632">
        <w:t>Use</w:t>
      </w:r>
      <w:bookmarkEnd w:id="5"/>
    </w:p>
    <w:p w14:paraId="69335C29" w14:textId="4A94F306" w:rsidR="00654B1A" w:rsidRPr="00B30632" w:rsidRDefault="00CA21EC" w:rsidP="006D774C">
      <w:r w:rsidRPr="00B30632">
        <w:t xml:space="preserve">We </w:t>
      </w:r>
      <w:r w:rsidR="00654B1A" w:rsidRPr="00B30632">
        <w:t xml:space="preserve">will only collect, hold, </w:t>
      </w:r>
      <w:r w:rsidR="0014512D" w:rsidRPr="00B30632">
        <w:t>use,</w:t>
      </w:r>
      <w:r w:rsidR="00654B1A" w:rsidRPr="00B30632">
        <w:t xml:space="preserve"> and disclose </w:t>
      </w:r>
      <w:r w:rsidR="003A7554" w:rsidRPr="00B30632">
        <w:t>personal information</w:t>
      </w:r>
      <w:r w:rsidR="00654B1A" w:rsidRPr="00B30632">
        <w:t xml:space="preserve"> for purposes that are directly related to, or reasonably necessary to enable us to perform our functions as prescribed in the </w:t>
      </w:r>
      <w:r w:rsidR="00654B1A" w:rsidRPr="00B30632">
        <w:rPr>
          <w:i/>
        </w:rPr>
        <w:t xml:space="preserve">Defence Housing Australia Act 1987 </w:t>
      </w:r>
      <w:r w:rsidR="00654B1A" w:rsidRPr="00B30632">
        <w:t>(</w:t>
      </w:r>
      <w:r w:rsidR="00654B1A" w:rsidRPr="00B30632">
        <w:rPr>
          <w:b/>
        </w:rPr>
        <w:t>DHA Act</w:t>
      </w:r>
      <w:r w:rsidR="00957690" w:rsidRPr="00B30632">
        <w:rPr>
          <w:b/>
        </w:rPr>
        <w:t>)</w:t>
      </w:r>
      <w:r w:rsidR="00EE7B18" w:rsidRPr="00B30632">
        <w:rPr>
          <w:b/>
        </w:rPr>
        <w:t>.</w:t>
      </w:r>
    </w:p>
    <w:p w14:paraId="72636F27" w14:textId="0EEAB425" w:rsidR="00654B1A" w:rsidRPr="00B30632" w:rsidRDefault="00005C8B" w:rsidP="00654B1A">
      <w:r w:rsidRPr="00B30632">
        <w:t>To</w:t>
      </w:r>
      <w:r w:rsidR="00654B1A" w:rsidRPr="00B30632">
        <w:t xml:space="preserve"> perform these </w:t>
      </w:r>
      <w:r w:rsidRPr="00B30632">
        <w:t>functions</w:t>
      </w:r>
      <w:r w:rsidR="00C801E2" w:rsidRPr="00B30632">
        <w:t>,</w:t>
      </w:r>
      <w:r w:rsidR="00654B1A" w:rsidRPr="00B30632">
        <w:t xml:space="preserve"> </w:t>
      </w:r>
      <w:r w:rsidR="00CA21EC" w:rsidRPr="00B30632">
        <w:t xml:space="preserve">we </w:t>
      </w:r>
      <w:r w:rsidR="00654B1A" w:rsidRPr="00B30632">
        <w:t xml:space="preserve">collect </w:t>
      </w:r>
      <w:r w:rsidR="003A7554" w:rsidRPr="00B30632">
        <w:t>personal information</w:t>
      </w:r>
      <w:r w:rsidR="00654B1A" w:rsidRPr="00B30632">
        <w:t xml:space="preserve"> for various purposes depending on </w:t>
      </w:r>
      <w:r w:rsidR="003A212B" w:rsidRPr="00B30632">
        <w:t xml:space="preserve">the nature of </w:t>
      </w:r>
      <w:r w:rsidR="006D11A3" w:rsidRPr="00B30632">
        <w:t>your</w:t>
      </w:r>
      <w:r w:rsidR="00654B1A" w:rsidRPr="00B30632">
        <w:t xml:space="preserve"> relationship with DHA</w:t>
      </w:r>
      <w:r w:rsidR="00C801E2" w:rsidRPr="00B30632">
        <w:t>, including but not limited to</w:t>
      </w:r>
      <w:r w:rsidR="00654B1A" w:rsidRPr="00B30632">
        <w:t>:</w:t>
      </w:r>
    </w:p>
    <w:p w14:paraId="34B7658E" w14:textId="77777777" w:rsidR="00C9790A" w:rsidRPr="00B30632" w:rsidRDefault="00C9790A" w:rsidP="00C9790A">
      <w:pPr>
        <w:pStyle w:val="ListParagraph"/>
        <w:numPr>
          <w:ilvl w:val="0"/>
          <w:numId w:val="3"/>
        </w:numPr>
      </w:pPr>
      <w:r w:rsidRPr="00B30632">
        <w:t>verifying your identity</w:t>
      </w:r>
    </w:p>
    <w:p w14:paraId="6BAC1856" w14:textId="342BEB2F" w:rsidR="00654B1A" w:rsidRPr="00B30632" w:rsidRDefault="008E7BA1" w:rsidP="00654B1A">
      <w:pPr>
        <w:pStyle w:val="ListParagraph"/>
        <w:numPr>
          <w:ilvl w:val="0"/>
          <w:numId w:val="3"/>
        </w:numPr>
      </w:pPr>
      <w:r w:rsidRPr="00B30632">
        <w:t xml:space="preserve">performing </w:t>
      </w:r>
      <w:r w:rsidR="00654B1A" w:rsidRPr="00B30632">
        <w:t>our business activities and functions</w:t>
      </w:r>
    </w:p>
    <w:p w14:paraId="39E84A1C" w14:textId="0CAB85A1" w:rsidR="004249B0" w:rsidRPr="00B30632" w:rsidRDefault="004249B0" w:rsidP="00654B1A">
      <w:pPr>
        <w:pStyle w:val="ListParagraph"/>
        <w:numPr>
          <w:ilvl w:val="0"/>
          <w:numId w:val="3"/>
        </w:numPr>
      </w:pPr>
      <w:r w:rsidRPr="00B30632">
        <w:t xml:space="preserve">meeting </w:t>
      </w:r>
      <w:r w:rsidR="00957690" w:rsidRPr="00B30632">
        <w:t xml:space="preserve">our obligations under the </w:t>
      </w:r>
      <w:r w:rsidRPr="00B30632">
        <w:t xml:space="preserve">Defence Services Agreement </w:t>
      </w:r>
      <w:r w:rsidR="00AA61F2" w:rsidRPr="00B30632">
        <w:t xml:space="preserve">(DSA) </w:t>
      </w:r>
      <w:r w:rsidRPr="00B30632">
        <w:t xml:space="preserve">with the Department of Defence, including </w:t>
      </w:r>
      <w:r w:rsidR="00DB442D" w:rsidRPr="00B30632">
        <w:t xml:space="preserve">for the purposes of </w:t>
      </w:r>
      <w:r w:rsidRPr="00B30632">
        <w:t>reporting</w:t>
      </w:r>
      <w:r w:rsidR="00DB442D" w:rsidRPr="00B30632">
        <w:t xml:space="preserve"> requirements</w:t>
      </w:r>
      <w:r w:rsidRPr="00B30632">
        <w:t xml:space="preserve">, </w:t>
      </w:r>
      <w:r w:rsidR="00DB442D" w:rsidRPr="00B30632">
        <w:t xml:space="preserve">performance measurement, assisting authorised Defence personnel to verify individual member </w:t>
      </w:r>
      <w:r w:rsidRPr="00B30632">
        <w:t xml:space="preserve">compliance </w:t>
      </w:r>
      <w:r w:rsidR="00DB442D" w:rsidRPr="00B30632">
        <w:t>with housing entitlements, resolving escalated complaints, and any other purpose covered under the DSA</w:t>
      </w:r>
    </w:p>
    <w:p w14:paraId="15DB6445" w14:textId="0BCC5BBE" w:rsidR="00BD486E" w:rsidRPr="00B30632" w:rsidRDefault="00BD486E" w:rsidP="00654B1A">
      <w:pPr>
        <w:pStyle w:val="ListParagraph"/>
        <w:numPr>
          <w:ilvl w:val="0"/>
          <w:numId w:val="3"/>
        </w:numPr>
      </w:pPr>
      <w:r w:rsidRPr="00B30632">
        <w:t>acquiring and disposing properties to meet our housing provisioning requirements</w:t>
      </w:r>
    </w:p>
    <w:p w14:paraId="19A7E062" w14:textId="7C80669D" w:rsidR="00F070C2" w:rsidRDefault="00F070C2" w:rsidP="00654B1A">
      <w:pPr>
        <w:pStyle w:val="ListParagraph"/>
        <w:numPr>
          <w:ilvl w:val="0"/>
          <w:numId w:val="3"/>
        </w:numPr>
      </w:pPr>
      <w:r>
        <w:lastRenderedPageBreak/>
        <w:t>contacting you in an emergency, such as during</w:t>
      </w:r>
      <w:r w:rsidR="000602B2">
        <w:t xml:space="preserve"> a </w:t>
      </w:r>
      <w:r w:rsidR="002C2F64" w:rsidRPr="002C2F64">
        <w:t>severe weather event</w:t>
      </w:r>
      <w:r w:rsidR="00D15E1E">
        <w:t xml:space="preserve"> or</w:t>
      </w:r>
      <w:r>
        <w:t xml:space="preserve"> natural disaster</w:t>
      </w:r>
      <w:r w:rsidRPr="00B30632">
        <w:t xml:space="preserve"> </w:t>
      </w:r>
    </w:p>
    <w:p w14:paraId="490E8D2E" w14:textId="4AAAE88A" w:rsidR="00654B1A" w:rsidRPr="00B30632" w:rsidRDefault="00654B1A" w:rsidP="00654B1A">
      <w:pPr>
        <w:pStyle w:val="ListParagraph"/>
        <w:numPr>
          <w:ilvl w:val="0"/>
          <w:numId w:val="3"/>
        </w:numPr>
      </w:pPr>
      <w:r w:rsidRPr="00B30632">
        <w:t>contact</w:t>
      </w:r>
      <w:r w:rsidR="008E7BA1" w:rsidRPr="00B30632">
        <w:t>ing</w:t>
      </w:r>
      <w:r w:rsidRPr="00B30632">
        <w:t xml:space="preserve"> you in response to an enquiry by you about our products or services</w:t>
      </w:r>
    </w:p>
    <w:p w14:paraId="4E4B02B7" w14:textId="69120B24" w:rsidR="00654B1A" w:rsidRPr="00B30632" w:rsidRDefault="00654B1A" w:rsidP="00654B1A">
      <w:pPr>
        <w:pStyle w:val="ListParagraph"/>
        <w:numPr>
          <w:ilvl w:val="0"/>
          <w:numId w:val="3"/>
        </w:numPr>
      </w:pPr>
      <w:r w:rsidRPr="00B30632">
        <w:t>provid</w:t>
      </w:r>
      <w:r w:rsidR="008E7BA1" w:rsidRPr="00B30632">
        <w:t>ing</w:t>
      </w:r>
      <w:r w:rsidRPr="00B30632">
        <w:t xml:space="preserve"> you with access to any protected areas of our website</w:t>
      </w:r>
    </w:p>
    <w:p w14:paraId="2EB3FAA0" w14:textId="12557CBA" w:rsidR="00654B1A" w:rsidRPr="00B30632" w:rsidRDefault="00654B1A" w:rsidP="00654B1A">
      <w:pPr>
        <w:pStyle w:val="ListParagraph"/>
        <w:numPr>
          <w:ilvl w:val="0"/>
          <w:numId w:val="3"/>
        </w:numPr>
      </w:pPr>
      <w:r w:rsidRPr="00B30632">
        <w:t>present</w:t>
      </w:r>
      <w:r w:rsidR="0067777F" w:rsidRPr="00B30632">
        <w:t>ing</w:t>
      </w:r>
      <w:r w:rsidRPr="00B30632">
        <w:t xml:space="preserve"> you with personalised housing options that meet your requirements</w:t>
      </w:r>
    </w:p>
    <w:p w14:paraId="49A2A54A" w14:textId="16237667" w:rsidR="00654B1A" w:rsidRPr="00B30632" w:rsidRDefault="00654B1A" w:rsidP="00654B1A">
      <w:pPr>
        <w:pStyle w:val="ListParagraph"/>
        <w:numPr>
          <w:ilvl w:val="0"/>
          <w:numId w:val="3"/>
        </w:numPr>
      </w:pPr>
      <w:r w:rsidRPr="00B30632">
        <w:t>recruitment and personnel management purposes (in relation to DHA employees and potential</w:t>
      </w:r>
      <w:r w:rsidR="0067777F" w:rsidRPr="00B30632">
        <w:t xml:space="preserve"> DHA</w:t>
      </w:r>
      <w:r w:rsidRPr="00B30632">
        <w:t xml:space="preserve"> employees)</w:t>
      </w:r>
    </w:p>
    <w:p w14:paraId="7FABE790" w14:textId="5310D941" w:rsidR="00654B1A" w:rsidRPr="00B30632" w:rsidRDefault="00654B1A" w:rsidP="00654B1A">
      <w:pPr>
        <w:pStyle w:val="ListParagraph"/>
        <w:numPr>
          <w:ilvl w:val="0"/>
          <w:numId w:val="3"/>
        </w:numPr>
      </w:pPr>
      <w:r w:rsidRPr="00B30632">
        <w:t>marketing (including direct marketing), planning, product or service development, quality control or research purposes</w:t>
      </w:r>
    </w:p>
    <w:p w14:paraId="00DF7DCC" w14:textId="7AE3AE9D" w:rsidR="00654B1A" w:rsidRPr="00B30632" w:rsidRDefault="0067777F" w:rsidP="00654B1A">
      <w:pPr>
        <w:pStyle w:val="ListParagraph"/>
        <w:numPr>
          <w:ilvl w:val="0"/>
          <w:numId w:val="3"/>
        </w:numPr>
      </w:pPr>
      <w:r w:rsidRPr="00B30632">
        <w:t xml:space="preserve">facilitating </w:t>
      </w:r>
      <w:r w:rsidR="00654B1A" w:rsidRPr="00B30632">
        <w:t>community engagement</w:t>
      </w:r>
      <w:r w:rsidRPr="00B30632">
        <w:t>,</w:t>
      </w:r>
      <w:r w:rsidR="00654B1A" w:rsidRPr="00B30632">
        <w:t xml:space="preserve"> including forums, </w:t>
      </w:r>
      <w:r w:rsidR="0014512D" w:rsidRPr="00B30632">
        <w:t>surveys,</w:t>
      </w:r>
      <w:r w:rsidR="00654B1A" w:rsidRPr="00B30632">
        <w:t xml:space="preserve"> and the promotion of upcoming projects </w:t>
      </w:r>
    </w:p>
    <w:p w14:paraId="559C9C08" w14:textId="3BA158B5" w:rsidR="00654B1A" w:rsidRPr="00B30632" w:rsidRDefault="00654B1A" w:rsidP="00654B1A">
      <w:pPr>
        <w:pStyle w:val="ListParagraph"/>
        <w:numPr>
          <w:ilvl w:val="0"/>
          <w:numId w:val="3"/>
        </w:numPr>
      </w:pPr>
      <w:r w:rsidRPr="00B30632">
        <w:t>handling and resolving a complaint to the extent that is necessary for us to investigate your complaint</w:t>
      </w:r>
    </w:p>
    <w:p w14:paraId="741AB003" w14:textId="07D82A5C" w:rsidR="00654B1A" w:rsidRPr="00B30632" w:rsidRDefault="0067777F" w:rsidP="00654B1A">
      <w:pPr>
        <w:pStyle w:val="ListParagraph"/>
        <w:numPr>
          <w:ilvl w:val="0"/>
          <w:numId w:val="3"/>
        </w:numPr>
      </w:pPr>
      <w:r w:rsidRPr="00B30632">
        <w:t>responding to</w:t>
      </w:r>
      <w:r w:rsidR="00654B1A" w:rsidRPr="00B30632">
        <w:t xml:space="preserve"> any communications from you</w:t>
      </w:r>
      <w:r w:rsidRPr="00B30632">
        <w:t>,</w:t>
      </w:r>
      <w:r w:rsidR="002A4184" w:rsidRPr="00B30632">
        <w:t xml:space="preserve"> </w:t>
      </w:r>
      <w:r w:rsidR="00654B1A" w:rsidRPr="00B30632">
        <w:t>including via social media</w:t>
      </w:r>
    </w:p>
    <w:p w14:paraId="0ADDB7A2" w14:textId="01149DC0" w:rsidR="00CA55D2" w:rsidRPr="00B30632" w:rsidRDefault="00CA55D2" w:rsidP="00654B1A">
      <w:pPr>
        <w:pStyle w:val="ListParagraph"/>
        <w:numPr>
          <w:ilvl w:val="0"/>
          <w:numId w:val="3"/>
        </w:numPr>
      </w:pPr>
      <w:r w:rsidRPr="00B30632">
        <w:t>to facilitate requests for tender and to engage with third parties to deliver services for DHA</w:t>
      </w:r>
    </w:p>
    <w:p w14:paraId="3EDF682A" w14:textId="0FFFB3C5" w:rsidR="00654B1A" w:rsidRPr="00B30632" w:rsidRDefault="00654B1A" w:rsidP="00654B1A">
      <w:pPr>
        <w:pStyle w:val="ListParagraph"/>
        <w:numPr>
          <w:ilvl w:val="0"/>
          <w:numId w:val="3"/>
        </w:numPr>
      </w:pPr>
      <w:r w:rsidRPr="00B30632">
        <w:t>work health and safety purposes</w:t>
      </w:r>
    </w:p>
    <w:p w14:paraId="1BABDD84" w14:textId="72518851" w:rsidR="00654B1A" w:rsidRPr="00B30632" w:rsidRDefault="0067777F" w:rsidP="00654B1A">
      <w:pPr>
        <w:pStyle w:val="ListParagraph"/>
        <w:numPr>
          <w:ilvl w:val="0"/>
          <w:numId w:val="3"/>
        </w:numPr>
      </w:pPr>
      <w:r w:rsidRPr="00B30632">
        <w:t>complying</w:t>
      </w:r>
      <w:r w:rsidR="00654B1A" w:rsidRPr="00B30632">
        <w:t xml:space="preserve"> with any law, </w:t>
      </w:r>
      <w:r w:rsidR="0014512D" w:rsidRPr="00B30632">
        <w:t>regulation,</w:t>
      </w:r>
      <w:r w:rsidR="00654B1A" w:rsidRPr="00B30632">
        <w:t xml:space="preserve"> or binding decision of a regulator.</w:t>
      </w:r>
    </w:p>
    <w:p w14:paraId="2B5DC4A8" w14:textId="510EF0D9" w:rsidR="00654B1A" w:rsidRPr="00B30632" w:rsidRDefault="00654B1A" w:rsidP="00654B1A">
      <w:r w:rsidRPr="00B30632">
        <w:t xml:space="preserve">In most cases </w:t>
      </w:r>
      <w:r w:rsidR="00CA21EC" w:rsidRPr="00B30632">
        <w:t xml:space="preserve">we will only use </w:t>
      </w:r>
      <w:r w:rsidRPr="00B30632">
        <w:t xml:space="preserve">your </w:t>
      </w:r>
      <w:r w:rsidR="003A7554" w:rsidRPr="00B30632">
        <w:t>personal information</w:t>
      </w:r>
      <w:r w:rsidRPr="00B30632">
        <w:t xml:space="preserve"> for the primary purpose for which it was collected. In certain circumstances, </w:t>
      </w:r>
      <w:r w:rsidR="00CA21EC" w:rsidRPr="00B30632">
        <w:t xml:space="preserve">we </w:t>
      </w:r>
      <w:r w:rsidRPr="00B30632">
        <w:t xml:space="preserve">may use or disclose your information for a different purpose (the secondary purpose), such as where you have consented or would reasonably expect </w:t>
      </w:r>
      <w:r w:rsidR="00CA21EC" w:rsidRPr="00B30632">
        <w:t xml:space="preserve">us </w:t>
      </w:r>
      <w:r w:rsidRPr="00B30632">
        <w:t>to use or disclose the information for a secondary purpose, or the secondary purpose is</w:t>
      </w:r>
      <w:r w:rsidR="004A4706" w:rsidRPr="00B30632">
        <w:t xml:space="preserve"> one or more of the following</w:t>
      </w:r>
      <w:r w:rsidRPr="00B30632">
        <w:t>:</w:t>
      </w:r>
    </w:p>
    <w:p w14:paraId="474E213F" w14:textId="13AFBC7E" w:rsidR="00654B1A" w:rsidRPr="00B30632" w:rsidRDefault="00654B1A" w:rsidP="00654B1A">
      <w:pPr>
        <w:pStyle w:val="ListParagraph"/>
        <w:numPr>
          <w:ilvl w:val="0"/>
          <w:numId w:val="2"/>
        </w:numPr>
      </w:pPr>
      <w:r w:rsidRPr="00B30632">
        <w:t xml:space="preserve">related to the primary purpose for which the information was collected (or in the case of </w:t>
      </w:r>
      <w:r w:rsidR="003A7554" w:rsidRPr="00B30632">
        <w:t>sensitive information</w:t>
      </w:r>
      <w:r w:rsidRPr="00B30632">
        <w:t>, directly related to the primary purpose)</w:t>
      </w:r>
    </w:p>
    <w:p w14:paraId="1B5E3AEA" w14:textId="67591FBF" w:rsidR="00654B1A" w:rsidRPr="00B30632" w:rsidRDefault="00654B1A" w:rsidP="00654B1A">
      <w:pPr>
        <w:pStyle w:val="ListParagraph"/>
        <w:numPr>
          <w:ilvl w:val="0"/>
          <w:numId w:val="2"/>
        </w:numPr>
      </w:pPr>
      <w:r w:rsidRPr="00B30632">
        <w:t>required or authorised under Australian law or has been ordered by a court or tribunal</w:t>
      </w:r>
    </w:p>
    <w:p w14:paraId="0906F25C" w14:textId="77777777" w:rsidR="00654B1A" w:rsidRPr="00B30632" w:rsidRDefault="00654B1A" w:rsidP="00654B1A">
      <w:pPr>
        <w:pStyle w:val="ListParagraph"/>
        <w:numPr>
          <w:ilvl w:val="0"/>
          <w:numId w:val="2"/>
        </w:numPr>
      </w:pPr>
      <w:r w:rsidRPr="00B30632">
        <w:t>reasonably necessary for enforcement-related activities.</w:t>
      </w:r>
    </w:p>
    <w:p w14:paraId="6A8C749B" w14:textId="21648BDA" w:rsidR="00654B1A" w:rsidRDefault="00654B1A" w:rsidP="003A212B">
      <w:r w:rsidRPr="00B30632">
        <w:t xml:space="preserve">In most instances </w:t>
      </w:r>
      <w:r w:rsidR="00CA21EC" w:rsidRPr="00B30632">
        <w:t xml:space="preserve">we </w:t>
      </w:r>
      <w:r w:rsidRPr="00B30632">
        <w:t xml:space="preserve">will be unable to provide services or engage with a person who is not prepared or is otherwise unable to provide their </w:t>
      </w:r>
      <w:r w:rsidR="003A7554" w:rsidRPr="00B30632">
        <w:t>personal information</w:t>
      </w:r>
      <w:r w:rsidRPr="00B30632">
        <w:t xml:space="preserve">. Where possible we will provide you with the opportunity to interact with us anonymously or pseudonymously.  </w:t>
      </w:r>
    </w:p>
    <w:p w14:paraId="1AD9407A" w14:textId="44F8AAE7" w:rsidR="00F66C7E" w:rsidRPr="00B30632" w:rsidRDefault="00F66C7E" w:rsidP="003A212B">
      <w:r>
        <w:t>In some cir</w:t>
      </w:r>
      <w:r w:rsidR="00BA0735">
        <w:t xml:space="preserve">cumstances we may use your personal information with an Artificial Intelligence </w:t>
      </w:r>
      <w:r w:rsidR="00ED66C9">
        <w:t xml:space="preserve">(AI) system to </w:t>
      </w:r>
      <w:r w:rsidR="00381DF5" w:rsidRPr="00381DF5">
        <w:t>enhance our services and operations</w:t>
      </w:r>
      <w:r w:rsidR="00527C74">
        <w:t>. DHA is committed to the ethical use of AI</w:t>
      </w:r>
      <w:r w:rsidR="00814882">
        <w:t xml:space="preserve"> </w:t>
      </w:r>
      <w:r w:rsidR="00814882" w:rsidRPr="00814882">
        <w:t>while ensuring transparency, accountability, and the protection of privacy</w:t>
      </w:r>
      <w:r w:rsidR="00ED66C9">
        <w:t xml:space="preserve">. More information is available in our AI Transparency Policy at </w:t>
      </w:r>
      <w:r w:rsidR="00357D45" w:rsidRPr="00357D45">
        <w:t>https://www.dha.gov.au/about-us/our-organisation/artificial-intelligence-(ai)-transparency-statement</w:t>
      </w:r>
      <w:r w:rsidR="00ED66C9">
        <w:t>.</w:t>
      </w:r>
      <w:r w:rsidR="00BA0735">
        <w:t xml:space="preserve"> </w:t>
      </w:r>
    </w:p>
    <w:p w14:paraId="7E1EF4C5" w14:textId="7E8DF3CD" w:rsidR="009601E9" w:rsidRPr="00B30632" w:rsidRDefault="009601E9" w:rsidP="00360472">
      <w:pPr>
        <w:pStyle w:val="Heading1"/>
        <w:rPr>
          <w:b w:val="0"/>
          <w:bCs/>
          <w:u w:val="single"/>
        </w:rPr>
      </w:pPr>
      <w:bookmarkStart w:id="6" w:name="_Toc204239557"/>
      <w:r w:rsidRPr="00B30632">
        <w:rPr>
          <w:b w:val="0"/>
          <w:bCs/>
          <w:u w:val="single"/>
        </w:rPr>
        <w:t>Direct marketing</w:t>
      </w:r>
      <w:bookmarkEnd w:id="6"/>
      <w:r w:rsidRPr="00B30632">
        <w:rPr>
          <w:b w:val="0"/>
          <w:bCs/>
          <w:u w:val="single"/>
        </w:rPr>
        <w:t xml:space="preserve"> </w:t>
      </w:r>
    </w:p>
    <w:p w14:paraId="2F07EA8A" w14:textId="1566E604" w:rsidR="000D51B8" w:rsidRPr="00B30632" w:rsidRDefault="009601E9" w:rsidP="009601E9">
      <w:r w:rsidRPr="00B30632">
        <w:t xml:space="preserve">We may send you direct marketing communications and information about our </w:t>
      </w:r>
      <w:r w:rsidR="00151695" w:rsidRPr="00B30632">
        <w:t xml:space="preserve">products and </w:t>
      </w:r>
      <w:r w:rsidRPr="00B30632">
        <w:t xml:space="preserve">services </w:t>
      </w:r>
      <w:r w:rsidR="00316F24" w:rsidRPr="00B30632">
        <w:t xml:space="preserve">when we consider that you would reasonably expect us to use your </w:t>
      </w:r>
      <w:r w:rsidR="003A7554" w:rsidRPr="00B30632">
        <w:t>personal information</w:t>
      </w:r>
      <w:r w:rsidR="00316F24" w:rsidRPr="00B30632">
        <w:t xml:space="preserve"> for the purpose of direct marketing, for example when you have provided your </w:t>
      </w:r>
      <w:r w:rsidR="0014512D" w:rsidRPr="00B30632">
        <w:t>consent,</w:t>
      </w:r>
      <w:r w:rsidR="00316F24" w:rsidRPr="00B30632">
        <w:t xml:space="preserve"> or we have notified you that you may receive direct marketing upon collection of your </w:t>
      </w:r>
      <w:r w:rsidR="003A7554" w:rsidRPr="00B30632">
        <w:t>personal information</w:t>
      </w:r>
      <w:r w:rsidRPr="00B30632">
        <w:t xml:space="preserve">. </w:t>
      </w:r>
    </w:p>
    <w:p w14:paraId="04A1334A" w14:textId="6F7D8739" w:rsidR="009601E9" w:rsidRPr="00B30632" w:rsidRDefault="000D51B8" w:rsidP="009601E9">
      <w:r w:rsidRPr="00B30632">
        <w:lastRenderedPageBreak/>
        <w:t>Marketing</w:t>
      </w:r>
      <w:r w:rsidR="009601E9" w:rsidRPr="00B30632">
        <w:t xml:space="preserve"> communications may be sent in various forms including mail,</w:t>
      </w:r>
      <w:r w:rsidR="00151695" w:rsidRPr="00B30632">
        <w:t xml:space="preserve"> phone call</w:t>
      </w:r>
      <w:r w:rsidR="009601E9" w:rsidRPr="00B30632">
        <w:t xml:space="preserve"> SMS and email, in accordance with applicable marketing laws, such as the </w:t>
      </w:r>
      <w:r w:rsidR="009601E9" w:rsidRPr="00B30632">
        <w:rPr>
          <w:i/>
        </w:rPr>
        <w:t>Spam Act 2003</w:t>
      </w:r>
      <w:r w:rsidR="009601E9" w:rsidRPr="00B30632">
        <w:t xml:space="preserve"> (Cth)</w:t>
      </w:r>
      <w:r w:rsidR="00CA21EC" w:rsidRPr="00B30632">
        <w:t>,</w:t>
      </w:r>
      <w:r w:rsidR="009601E9" w:rsidRPr="00B30632">
        <w:t xml:space="preserve"> and may be sent via a representative or service provider of DHA.</w:t>
      </w:r>
      <w:r w:rsidR="00FA1815" w:rsidRPr="00B30632">
        <w:t xml:space="preserve"> If you indicate a preference for a method of communication, we will endeavour to use that method whenever practicable to do so.</w:t>
      </w:r>
    </w:p>
    <w:p w14:paraId="671A25C3" w14:textId="77777777" w:rsidR="00DC24F1" w:rsidRDefault="00B87713" w:rsidP="009601E9">
      <w:r w:rsidRPr="00B30632">
        <w:t>Y</w:t>
      </w:r>
      <w:r w:rsidR="009601E9" w:rsidRPr="00B30632">
        <w:t xml:space="preserve">ou may opt-out of receiving marketing materials from us by using </w:t>
      </w:r>
      <w:r w:rsidRPr="00B30632">
        <w:t xml:space="preserve">the </w:t>
      </w:r>
      <w:r w:rsidR="009601E9" w:rsidRPr="00B30632">
        <w:t>opt-out facilities provided in the marketing communications</w:t>
      </w:r>
      <w:r w:rsidRPr="00B30632">
        <w:t xml:space="preserve"> or contacting the Privacy Officer</w:t>
      </w:r>
      <w:r w:rsidR="00E11796" w:rsidRPr="00B30632">
        <w:t>. W</w:t>
      </w:r>
      <w:r w:rsidR="009601E9" w:rsidRPr="00B30632">
        <w:t xml:space="preserve">e will then </w:t>
      </w:r>
      <w:r w:rsidR="00E11796" w:rsidRPr="00B30632">
        <w:t xml:space="preserve">remove </w:t>
      </w:r>
      <w:r w:rsidR="009601E9" w:rsidRPr="00B30632">
        <w:t>your name from our mailing list.</w:t>
      </w:r>
    </w:p>
    <w:p w14:paraId="37394BF7" w14:textId="26B9B353" w:rsidR="009601E9" w:rsidRPr="00B30632" w:rsidRDefault="009601E9" w:rsidP="009601E9">
      <w:r w:rsidRPr="00B30632">
        <w:t xml:space="preserve">We do not provide your </w:t>
      </w:r>
      <w:r w:rsidR="003A7554" w:rsidRPr="00B30632">
        <w:t>personal information</w:t>
      </w:r>
      <w:r w:rsidRPr="00B30632">
        <w:t xml:space="preserve"> to other organisations for the purposes of their direct marketing.</w:t>
      </w:r>
    </w:p>
    <w:p w14:paraId="233923CD" w14:textId="509622B9" w:rsidR="009601E9" w:rsidRPr="00B30632" w:rsidRDefault="001C0CC6" w:rsidP="00360472">
      <w:pPr>
        <w:pStyle w:val="Heading1"/>
      </w:pPr>
      <w:bookmarkStart w:id="7" w:name="_Toc204239558"/>
      <w:r w:rsidRPr="00B30632">
        <w:t>Disclosure</w:t>
      </w:r>
      <w:bookmarkEnd w:id="7"/>
    </w:p>
    <w:p w14:paraId="286C621F" w14:textId="0B213E47" w:rsidR="00052690" w:rsidRPr="00B30632" w:rsidRDefault="00CA21EC" w:rsidP="009601E9">
      <w:r w:rsidRPr="00B30632">
        <w:t xml:space="preserve">We </w:t>
      </w:r>
      <w:r w:rsidR="00052690" w:rsidRPr="00B30632">
        <w:t xml:space="preserve">disclose </w:t>
      </w:r>
      <w:r w:rsidR="003A7554" w:rsidRPr="00B30632">
        <w:t>personal information</w:t>
      </w:r>
      <w:r w:rsidR="00052690" w:rsidRPr="00B30632">
        <w:t xml:space="preserve"> to other organisations </w:t>
      </w:r>
      <w:r w:rsidR="004C1CDC" w:rsidRPr="00B30632">
        <w:t xml:space="preserve">or individuals </w:t>
      </w:r>
      <w:r w:rsidR="002A4184" w:rsidRPr="00B30632">
        <w:t>when</w:t>
      </w:r>
      <w:r w:rsidR="00052690" w:rsidRPr="00B30632">
        <w:t>:</w:t>
      </w:r>
    </w:p>
    <w:p w14:paraId="013D0533" w14:textId="78DDA5BD" w:rsidR="006E6401" w:rsidRPr="00B30632" w:rsidRDefault="006E6401" w:rsidP="006E6401">
      <w:pPr>
        <w:pStyle w:val="ListParagraph"/>
        <w:numPr>
          <w:ilvl w:val="0"/>
          <w:numId w:val="12"/>
        </w:numPr>
      </w:pPr>
      <w:r w:rsidRPr="00B30632">
        <w:t>you give your consent</w:t>
      </w:r>
    </w:p>
    <w:p w14:paraId="2A48E156" w14:textId="01CDD42A" w:rsidR="00052690" w:rsidRPr="00B30632" w:rsidRDefault="00052690" w:rsidP="00B87713">
      <w:pPr>
        <w:pStyle w:val="ListParagraph"/>
        <w:numPr>
          <w:ilvl w:val="0"/>
          <w:numId w:val="12"/>
        </w:numPr>
      </w:pPr>
      <w:r w:rsidRPr="00B30632">
        <w:t>it is reasonably necessary to conduct DHA’s functions</w:t>
      </w:r>
      <w:r w:rsidR="006E6401" w:rsidRPr="00B30632">
        <w:t>, or</w:t>
      </w:r>
    </w:p>
    <w:p w14:paraId="0436C7D6" w14:textId="58EBD48E" w:rsidR="00052690" w:rsidRPr="00B30632" w:rsidRDefault="00052690" w:rsidP="00B87713">
      <w:pPr>
        <w:pStyle w:val="ListParagraph"/>
        <w:numPr>
          <w:ilvl w:val="0"/>
          <w:numId w:val="12"/>
        </w:numPr>
      </w:pPr>
      <w:r w:rsidRPr="00B30632">
        <w:t>it is required or authorised by law</w:t>
      </w:r>
      <w:r w:rsidR="00CA21EC" w:rsidRPr="00B30632">
        <w:t>,</w:t>
      </w:r>
      <w:r w:rsidRPr="00B30632">
        <w:t xml:space="preserve"> including in emergency situations or </w:t>
      </w:r>
      <w:r w:rsidR="004C1CDC" w:rsidRPr="00B30632">
        <w:t xml:space="preserve">to </w:t>
      </w:r>
      <w:r w:rsidRPr="00B30632">
        <w:t xml:space="preserve">assist law enforcement in accordance with the </w:t>
      </w:r>
      <w:r w:rsidR="004C1CDC" w:rsidRPr="00B30632">
        <w:t>Privacy A</w:t>
      </w:r>
      <w:r w:rsidRPr="00B30632">
        <w:t>ct</w:t>
      </w:r>
      <w:r w:rsidR="0067777F" w:rsidRPr="00B30632">
        <w:t>.</w:t>
      </w:r>
    </w:p>
    <w:p w14:paraId="621F2C3D" w14:textId="176850B6" w:rsidR="009601E9" w:rsidRPr="00B30632" w:rsidRDefault="009601E9" w:rsidP="009601E9">
      <w:r w:rsidRPr="00B30632">
        <w:t xml:space="preserve">We may disclose your </w:t>
      </w:r>
      <w:r w:rsidR="003A7554" w:rsidRPr="00B30632">
        <w:t>personal information</w:t>
      </w:r>
      <w:r w:rsidR="00FF5168" w:rsidRPr="00B30632">
        <w:t xml:space="preserve"> to</w:t>
      </w:r>
      <w:r w:rsidRPr="00B30632">
        <w:t>:</w:t>
      </w:r>
    </w:p>
    <w:p w14:paraId="6A7BAFC4" w14:textId="3BBDF888" w:rsidR="00DC24F1" w:rsidRPr="00B30632" w:rsidRDefault="00DC24F1" w:rsidP="00DC24F1">
      <w:pPr>
        <w:pStyle w:val="ListParagraph"/>
        <w:numPr>
          <w:ilvl w:val="0"/>
          <w:numId w:val="1"/>
        </w:numPr>
      </w:pPr>
      <w:r w:rsidRPr="00B30632">
        <w:t xml:space="preserve">the </w:t>
      </w:r>
      <w:r w:rsidR="00023213">
        <w:t xml:space="preserve">Australian Defence Force or </w:t>
      </w:r>
      <w:r w:rsidRPr="00B30632">
        <w:t>Department of Defence to meet the requirements of our D</w:t>
      </w:r>
      <w:r w:rsidR="00351BDE">
        <w:t xml:space="preserve">efence </w:t>
      </w:r>
      <w:r w:rsidRPr="00B30632">
        <w:t>S</w:t>
      </w:r>
      <w:r w:rsidR="00351BDE">
        <w:t xml:space="preserve">ervices </w:t>
      </w:r>
      <w:r w:rsidRPr="00B30632">
        <w:t>A</w:t>
      </w:r>
      <w:r w:rsidR="00351BDE">
        <w:t>greement</w:t>
      </w:r>
    </w:p>
    <w:p w14:paraId="5D4CBB0F" w14:textId="35295140" w:rsidR="00BB4C72" w:rsidRPr="00B30632" w:rsidRDefault="009601E9" w:rsidP="009601E9">
      <w:pPr>
        <w:pStyle w:val="ListParagraph"/>
        <w:numPr>
          <w:ilvl w:val="0"/>
          <w:numId w:val="1"/>
        </w:numPr>
      </w:pPr>
      <w:r w:rsidRPr="00B30632">
        <w:t>related bodies corporate</w:t>
      </w:r>
      <w:r w:rsidR="00BB4C72" w:rsidRPr="00B30632">
        <w:t xml:space="preserve"> or owners’ corporations </w:t>
      </w:r>
      <w:r w:rsidR="000E6E04" w:rsidRPr="00B30632">
        <w:t>for</w:t>
      </w:r>
      <w:r w:rsidR="00BB4C72" w:rsidRPr="00B30632">
        <w:t xml:space="preserve"> DHA properties that are subject to Strata Titles</w:t>
      </w:r>
    </w:p>
    <w:p w14:paraId="60F105E9" w14:textId="05F684AE" w:rsidR="009601E9" w:rsidRPr="00B30632" w:rsidRDefault="009601E9" w:rsidP="009601E9">
      <w:pPr>
        <w:pStyle w:val="ListParagraph"/>
        <w:numPr>
          <w:ilvl w:val="0"/>
          <w:numId w:val="1"/>
        </w:numPr>
      </w:pPr>
      <w:r w:rsidRPr="00B30632">
        <w:t xml:space="preserve">contractors or service providers who perform services on </w:t>
      </w:r>
      <w:r w:rsidR="00B11D5A" w:rsidRPr="00B30632">
        <w:t xml:space="preserve">our behalf </w:t>
      </w:r>
      <w:r w:rsidRPr="00B30632">
        <w:t>in connection with our business and functions</w:t>
      </w:r>
    </w:p>
    <w:p w14:paraId="2DF359AA" w14:textId="103EBED8" w:rsidR="00607344" w:rsidRPr="00B30632" w:rsidRDefault="00607344" w:rsidP="009601E9">
      <w:pPr>
        <w:pStyle w:val="ListParagraph"/>
        <w:numPr>
          <w:ilvl w:val="0"/>
          <w:numId w:val="1"/>
        </w:numPr>
      </w:pPr>
      <w:r w:rsidRPr="00B30632">
        <w:t>utilities providers</w:t>
      </w:r>
      <w:r w:rsidR="00CA21EC" w:rsidRPr="00B30632">
        <w:t>,</w:t>
      </w:r>
      <w:r w:rsidRPr="00B30632">
        <w:t xml:space="preserve"> such as water or electricity companies</w:t>
      </w:r>
    </w:p>
    <w:p w14:paraId="197CAF1D" w14:textId="61CC1D6D" w:rsidR="009601E9" w:rsidRPr="00B30632" w:rsidRDefault="00406026" w:rsidP="009601E9">
      <w:pPr>
        <w:pStyle w:val="ListParagraph"/>
        <w:numPr>
          <w:ilvl w:val="0"/>
          <w:numId w:val="1"/>
        </w:numPr>
      </w:pPr>
      <w:r w:rsidRPr="00B30632">
        <w:t>other Commonwealth or State government agencies</w:t>
      </w:r>
      <w:r w:rsidR="00DA3496" w:rsidRPr="00B30632">
        <w:t xml:space="preserve"> or other entities</w:t>
      </w:r>
      <w:r w:rsidRPr="00B30632">
        <w:t xml:space="preserve"> </w:t>
      </w:r>
      <w:r w:rsidR="009601E9" w:rsidRPr="00B30632">
        <w:t xml:space="preserve">as required or authorised by or under applicable laws or rules, such as the Privacy Act, </w:t>
      </w:r>
      <w:r w:rsidR="00907AF7" w:rsidRPr="00B30632">
        <w:t xml:space="preserve">the </w:t>
      </w:r>
      <w:r w:rsidR="00D03BBF" w:rsidRPr="00B30632">
        <w:t>DHA</w:t>
      </w:r>
      <w:r w:rsidR="009601E9" w:rsidRPr="00B30632">
        <w:t xml:space="preserve"> Act and the </w:t>
      </w:r>
      <w:r w:rsidR="009601E9" w:rsidRPr="00B30632">
        <w:rPr>
          <w:i/>
        </w:rPr>
        <w:t>Public Governance, Performance and Accountability Act 2013</w:t>
      </w:r>
      <w:r w:rsidR="004C1CDC" w:rsidRPr="00B30632">
        <w:rPr>
          <w:i/>
        </w:rPr>
        <w:t xml:space="preserve"> </w:t>
      </w:r>
      <w:r w:rsidR="004C1CDC" w:rsidRPr="00B30632">
        <w:t>(PGPA Act)</w:t>
      </w:r>
    </w:p>
    <w:p w14:paraId="03725DE2" w14:textId="47EC4F5F" w:rsidR="00607344" w:rsidRPr="00B30632" w:rsidRDefault="00607344" w:rsidP="009601E9">
      <w:pPr>
        <w:pStyle w:val="ListParagraph"/>
        <w:numPr>
          <w:ilvl w:val="0"/>
          <w:numId w:val="1"/>
        </w:numPr>
      </w:pPr>
      <w:r w:rsidRPr="00B30632">
        <w:t>law enforcement bodies, as defined in the Privacy Act</w:t>
      </w:r>
    </w:p>
    <w:p w14:paraId="5F569B7D" w14:textId="40CC5FE4" w:rsidR="00B11D5A" w:rsidRPr="00B30632" w:rsidRDefault="009601E9" w:rsidP="009601E9">
      <w:pPr>
        <w:pStyle w:val="ListParagraph"/>
        <w:numPr>
          <w:ilvl w:val="0"/>
          <w:numId w:val="1"/>
        </w:numPr>
      </w:pPr>
      <w:r w:rsidRPr="00B30632">
        <w:t>your nominated representative</w:t>
      </w:r>
      <w:r w:rsidR="004A4706" w:rsidRPr="00B30632">
        <w:t>, or</w:t>
      </w:r>
      <w:r w:rsidRPr="00B30632">
        <w:t xml:space="preserve"> </w:t>
      </w:r>
    </w:p>
    <w:p w14:paraId="1897EDD8" w14:textId="7FC5B59C" w:rsidR="009601E9" w:rsidRPr="00B30632" w:rsidRDefault="00B11D5A" w:rsidP="003171EE">
      <w:pPr>
        <w:pStyle w:val="ListParagraph"/>
        <w:numPr>
          <w:ilvl w:val="0"/>
          <w:numId w:val="1"/>
        </w:numPr>
      </w:pPr>
      <w:r w:rsidRPr="00B30632">
        <w:t xml:space="preserve">other individuals or entities </w:t>
      </w:r>
      <w:r w:rsidR="0067777F" w:rsidRPr="00B30632">
        <w:t>where there is a legal basis to do so.</w:t>
      </w:r>
    </w:p>
    <w:p w14:paraId="75816B9E" w14:textId="2FD50771" w:rsidR="00354F9D" w:rsidRPr="00B30632" w:rsidRDefault="00354F9D" w:rsidP="00607344">
      <w:r w:rsidRPr="00B30632">
        <w:t xml:space="preserve">We will not disclose any </w:t>
      </w:r>
      <w:r w:rsidR="003A7554" w:rsidRPr="00B30632">
        <w:t>sensitive information</w:t>
      </w:r>
      <w:r w:rsidRPr="00B30632">
        <w:t xml:space="preserve"> about you unless you have provided your express consent for us to do so, </w:t>
      </w:r>
      <w:r w:rsidR="004C1CDC" w:rsidRPr="00B30632">
        <w:t xml:space="preserve">or </w:t>
      </w:r>
      <w:r w:rsidRPr="00B30632">
        <w:t xml:space="preserve">where </w:t>
      </w:r>
      <w:r w:rsidR="00CA21EC" w:rsidRPr="00B30632">
        <w:t xml:space="preserve">we are </w:t>
      </w:r>
      <w:r w:rsidRPr="00B30632">
        <w:t xml:space="preserve">required </w:t>
      </w:r>
      <w:r w:rsidR="001F12AD" w:rsidRPr="00B30632">
        <w:t xml:space="preserve">or permitted </w:t>
      </w:r>
      <w:r w:rsidRPr="00B30632">
        <w:t>to do so by law</w:t>
      </w:r>
      <w:r w:rsidR="001F12AD" w:rsidRPr="00B30632">
        <w:t>.</w:t>
      </w:r>
      <w:r w:rsidRPr="00B30632">
        <w:t xml:space="preserve"> </w:t>
      </w:r>
    </w:p>
    <w:p w14:paraId="178C2C5F" w14:textId="40C77290" w:rsidR="009601E9" w:rsidRPr="00B30632" w:rsidRDefault="00FF5168" w:rsidP="00360472">
      <w:pPr>
        <w:pStyle w:val="Heading2"/>
      </w:pPr>
      <w:bookmarkStart w:id="8" w:name="_Toc204239559"/>
      <w:r w:rsidRPr="00B30632">
        <w:t>C</w:t>
      </w:r>
      <w:r w:rsidR="009601E9" w:rsidRPr="00B30632">
        <w:t>ontract</w:t>
      </w:r>
      <w:r w:rsidR="00DA308D" w:rsidRPr="00B30632">
        <w:t>ed</w:t>
      </w:r>
      <w:r w:rsidR="000D51B8" w:rsidRPr="00B30632">
        <w:t xml:space="preserve"> </w:t>
      </w:r>
      <w:r w:rsidR="00633C31" w:rsidRPr="00B30632">
        <w:t>service providers</w:t>
      </w:r>
      <w:bookmarkEnd w:id="8"/>
      <w:r w:rsidR="00DA308D" w:rsidRPr="00B30632">
        <w:t xml:space="preserve"> </w:t>
      </w:r>
    </w:p>
    <w:p w14:paraId="11F7608B" w14:textId="338443CF" w:rsidR="00654B1A" w:rsidRPr="00B30632" w:rsidRDefault="00CA21EC" w:rsidP="00654B1A">
      <w:r w:rsidRPr="00B30632">
        <w:t xml:space="preserve">We </w:t>
      </w:r>
      <w:r w:rsidR="009601E9" w:rsidRPr="00B30632">
        <w:t xml:space="preserve">use </w:t>
      </w:r>
      <w:r w:rsidR="00633569" w:rsidRPr="00B30632">
        <w:t xml:space="preserve">contracted service providers </w:t>
      </w:r>
      <w:r w:rsidR="009601E9" w:rsidRPr="00B30632">
        <w:t xml:space="preserve">to undertake certain business functions and activities </w:t>
      </w:r>
      <w:r w:rsidR="00C6544E" w:rsidRPr="00B30632">
        <w:t xml:space="preserve">for us or </w:t>
      </w:r>
      <w:r w:rsidR="009601E9" w:rsidRPr="00B30632">
        <w:t>on our behalf, for example</w:t>
      </w:r>
      <w:r w:rsidR="00E11796" w:rsidRPr="00B30632">
        <w:t xml:space="preserve"> housing maintenance,</w:t>
      </w:r>
      <w:r w:rsidR="009601E9" w:rsidRPr="00B30632">
        <w:t xml:space="preserve"> marketing</w:t>
      </w:r>
      <w:r w:rsidR="00E11796" w:rsidRPr="00B30632">
        <w:t xml:space="preserve">, </w:t>
      </w:r>
      <w:r w:rsidR="009601E9" w:rsidRPr="00B30632">
        <w:t>data analysis</w:t>
      </w:r>
      <w:r w:rsidR="00633C31" w:rsidRPr="00B30632">
        <w:t xml:space="preserve">, legal services, </w:t>
      </w:r>
      <w:r w:rsidR="000D51B8" w:rsidRPr="00B30632">
        <w:t>consultancy,</w:t>
      </w:r>
      <w:r w:rsidR="00E11796" w:rsidRPr="00B30632">
        <w:t xml:space="preserve"> and </w:t>
      </w:r>
      <w:r w:rsidR="009601E9" w:rsidRPr="00B30632">
        <w:t>research activities</w:t>
      </w:r>
      <w:r w:rsidR="00633C31" w:rsidRPr="00B30632">
        <w:t xml:space="preserve">. </w:t>
      </w:r>
      <w:r w:rsidR="00654B1A" w:rsidRPr="00B30632">
        <w:t xml:space="preserve">This may involve disclosing your </w:t>
      </w:r>
      <w:r w:rsidR="003A7554" w:rsidRPr="00B30632">
        <w:t>personal information</w:t>
      </w:r>
      <w:r w:rsidR="00654B1A" w:rsidRPr="00B30632">
        <w:t xml:space="preserve"> to</w:t>
      </w:r>
      <w:r w:rsidR="00633569" w:rsidRPr="00B30632">
        <w:t>,</w:t>
      </w:r>
      <w:r w:rsidR="00654B1A" w:rsidRPr="00B30632">
        <w:t xml:space="preserve"> or collecting your </w:t>
      </w:r>
      <w:r w:rsidR="003A7554" w:rsidRPr="00B30632">
        <w:t>personal information</w:t>
      </w:r>
      <w:r w:rsidR="00654B1A" w:rsidRPr="00B30632">
        <w:t xml:space="preserve"> from</w:t>
      </w:r>
      <w:r w:rsidR="00633569" w:rsidRPr="00B30632">
        <w:t>,</w:t>
      </w:r>
      <w:r w:rsidR="00654B1A" w:rsidRPr="00B30632">
        <w:t xml:space="preserve"> those providers for the purposes of performing </w:t>
      </w:r>
      <w:r w:rsidR="00633C31" w:rsidRPr="00B30632">
        <w:t xml:space="preserve">our business functions. </w:t>
      </w:r>
    </w:p>
    <w:p w14:paraId="443AB847" w14:textId="57459A2B" w:rsidR="009601E9" w:rsidRPr="00B30632" w:rsidRDefault="009601E9" w:rsidP="009601E9">
      <w:r w:rsidRPr="00B30632">
        <w:lastRenderedPageBreak/>
        <w:t xml:space="preserve">To protect the </w:t>
      </w:r>
      <w:r w:rsidR="003A7554" w:rsidRPr="00B30632">
        <w:t>personal information</w:t>
      </w:r>
      <w:r w:rsidRPr="00B30632">
        <w:t xml:space="preserve"> we provide to </w:t>
      </w:r>
      <w:r w:rsidR="00633569" w:rsidRPr="00B30632">
        <w:t>contracted service providers</w:t>
      </w:r>
      <w:r w:rsidRPr="00B30632">
        <w:t xml:space="preserve">, we take contractual measures to ensure the contractor and its employees comply with the Privacy Act and the </w:t>
      </w:r>
      <w:r w:rsidR="00907AF7" w:rsidRPr="00B30632">
        <w:t>APPs</w:t>
      </w:r>
      <w:r w:rsidRPr="00B30632">
        <w:t xml:space="preserve">, and only handle the </w:t>
      </w:r>
      <w:r w:rsidR="003A7554" w:rsidRPr="00B30632">
        <w:t>personal information</w:t>
      </w:r>
      <w:r w:rsidRPr="00B30632">
        <w:t xml:space="preserve"> for the purposes of the contract.</w:t>
      </w:r>
    </w:p>
    <w:p w14:paraId="1BBC6645" w14:textId="5F152D58" w:rsidR="009601E9" w:rsidRPr="00B30632" w:rsidRDefault="009601E9" w:rsidP="00360472">
      <w:pPr>
        <w:pStyle w:val="Heading2"/>
      </w:pPr>
      <w:bookmarkStart w:id="9" w:name="_Toc204239560"/>
      <w:r w:rsidRPr="00B30632">
        <w:t>Overseas disclosure</w:t>
      </w:r>
      <w:bookmarkEnd w:id="9"/>
    </w:p>
    <w:p w14:paraId="183B23FB" w14:textId="1C053044" w:rsidR="00856F3D" w:rsidRPr="00B30632" w:rsidRDefault="00CA21EC" w:rsidP="00CF0258">
      <w:r w:rsidRPr="00B30632">
        <w:t xml:space="preserve">We </w:t>
      </w:r>
      <w:r w:rsidR="00CF0258" w:rsidRPr="00B30632">
        <w:t xml:space="preserve">may </w:t>
      </w:r>
      <w:r w:rsidR="008C059B" w:rsidRPr="00B30632">
        <w:t xml:space="preserve">engage </w:t>
      </w:r>
      <w:r w:rsidR="00633569" w:rsidRPr="00B30632">
        <w:t>contracted service providers</w:t>
      </w:r>
      <w:r w:rsidR="00CF0258" w:rsidRPr="00B30632">
        <w:t xml:space="preserve"> </w:t>
      </w:r>
      <w:r w:rsidR="00697EB7" w:rsidRPr="00B30632">
        <w:t xml:space="preserve">that are </w:t>
      </w:r>
      <w:r w:rsidR="00CF0258" w:rsidRPr="00B30632">
        <w:t>based overseas</w:t>
      </w:r>
      <w:r w:rsidR="00697EB7" w:rsidRPr="00B30632">
        <w:t>,</w:t>
      </w:r>
      <w:r w:rsidR="00CF0258" w:rsidRPr="00B30632">
        <w:t xml:space="preserve"> or </w:t>
      </w:r>
      <w:r w:rsidR="00697EB7" w:rsidRPr="00B30632">
        <w:t xml:space="preserve">that </w:t>
      </w:r>
      <w:r w:rsidR="00CF0258" w:rsidRPr="00B30632">
        <w:t>use subcontractors based overseas</w:t>
      </w:r>
      <w:r w:rsidR="00697EB7" w:rsidRPr="00B30632">
        <w:t>,</w:t>
      </w:r>
      <w:r w:rsidR="00CF0258" w:rsidRPr="00B30632">
        <w:t xml:space="preserve"> for the purposes of </w:t>
      </w:r>
      <w:r w:rsidR="003A7554" w:rsidRPr="00B30632">
        <w:t>personal information</w:t>
      </w:r>
      <w:r w:rsidR="00CF0258" w:rsidRPr="00B30632">
        <w:t xml:space="preserve"> collection and storage</w:t>
      </w:r>
      <w:r w:rsidR="00697EB7" w:rsidRPr="00B30632">
        <w:t>. F</w:t>
      </w:r>
      <w:r w:rsidR="00CF0258" w:rsidRPr="00B30632">
        <w:t xml:space="preserve">or </w:t>
      </w:r>
      <w:r w:rsidR="00614AEA" w:rsidRPr="00B30632">
        <w:t>example,</w:t>
      </w:r>
      <w:r w:rsidR="00CF0258" w:rsidRPr="00B30632">
        <w:t xml:space="preserve"> cloud storage</w:t>
      </w:r>
      <w:r w:rsidR="004129DE" w:rsidRPr="00B30632">
        <w:t xml:space="preserve"> or other data or web-based services</w:t>
      </w:r>
      <w:r w:rsidR="0027483C" w:rsidRPr="00B30632">
        <w:t xml:space="preserve"> and</w:t>
      </w:r>
      <w:r w:rsidR="008A74F7" w:rsidRPr="00B30632">
        <w:t xml:space="preserve"> </w:t>
      </w:r>
      <w:r w:rsidR="0027483C" w:rsidRPr="00B30632">
        <w:t>i</w:t>
      </w:r>
      <w:r w:rsidR="00CA5BC9" w:rsidRPr="00B30632">
        <w:t xml:space="preserve">n limited circumstances, </w:t>
      </w:r>
      <w:r w:rsidR="00323B9C" w:rsidRPr="00B30632">
        <w:t>contracted service providers who operate an overseas contact centre.</w:t>
      </w:r>
      <w:r w:rsidR="00EA51FA" w:rsidRPr="00B30632">
        <w:t xml:space="preserve"> Contracted service providers are required to obtain DHA’s permission prior to overseas disclosure.</w:t>
      </w:r>
      <w:r w:rsidR="00856F3D" w:rsidRPr="00B30632">
        <w:t xml:space="preserve"> </w:t>
      </w:r>
      <w:r w:rsidR="00CF0258" w:rsidRPr="00B30632">
        <w:t xml:space="preserve">Wherever possible, </w:t>
      </w:r>
      <w:r w:rsidR="00024159" w:rsidRPr="00B30632">
        <w:t xml:space="preserve">we </w:t>
      </w:r>
      <w:r w:rsidR="00CF0258" w:rsidRPr="00B30632">
        <w:t xml:space="preserve">engage providers that </w:t>
      </w:r>
      <w:r w:rsidR="004129DE" w:rsidRPr="00B30632">
        <w:t xml:space="preserve">collect and </w:t>
      </w:r>
      <w:r w:rsidR="00CF0258" w:rsidRPr="00B30632">
        <w:t xml:space="preserve">store data in Australia. </w:t>
      </w:r>
    </w:p>
    <w:p w14:paraId="56DA36CC" w14:textId="21086A08" w:rsidR="009601E9" w:rsidRPr="00B30632" w:rsidRDefault="009601E9" w:rsidP="009601E9">
      <w:r w:rsidRPr="00B30632">
        <w:t xml:space="preserve">Your </w:t>
      </w:r>
      <w:r w:rsidR="003A7554" w:rsidRPr="00B30632">
        <w:t>personal information</w:t>
      </w:r>
      <w:r w:rsidRPr="00B30632">
        <w:t xml:space="preserve"> will not be disclosed </w:t>
      </w:r>
      <w:r w:rsidR="001150BD" w:rsidRPr="00B30632">
        <w:t xml:space="preserve">overseas </w:t>
      </w:r>
      <w:r w:rsidRPr="00B30632">
        <w:t xml:space="preserve">other than as described in this </w:t>
      </w:r>
      <w:r w:rsidR="00767AA5" w:rsidRPr="00B30632">
        <w:t>P</w:t>
      </w:r>
      <w:r w:rsidRPr="00B30632">
        <w:t xml:space="preserve">rivacy </w:t>
      </w:r>
      <w:r w:rsidR="00767AA5" w:rsidRPr="00B30632">
        <w:t>P</w:t>
      </w:r>
      <w:r w:rsidRPr="00B30632">
        <w:t>olicy, without your consent.</w:t>
      </w:r>
    </w:p>
    <w:p w14:paraId="0C7504C8" w14:textId="2930A429" w:rsidR="009601E9" w:rsidRPr="00B30632" w:rsidRDefault="009601E9" w:rsidP="00726843">
      <w:pPr>
        <w:pStyle w:val="Heading1"/>
        <w:keepNext/>
        <w:keepLines/>
      </w:pPr>
      <w:bookmarkStart w:id="10" w:name="_Toc204239561"/>
      <w:r w:rsidRPr="00B30632">
        <w:t>Secur</w:t>
      </w:r>
      <w:r w:rsidR="004352BD" w:rsidRPr="00B30632">
        <w:t>ity and</w:t>
      </w:r>
      <w:r w:rsidR="002D5750" w:rsidRPr="00B30632">
        <w:t xml:space="preserve"> storage</w:t>
      </w:r>
      <w:bookmarkEnd w:id="10"/>
    </w:p>
    <w:p w14:paraId="004529E0" w14:textId="0C7763A4" w:rsidR="00167666" w:rsidRPr="00B30632" w:rsidRDefault="00104AE9" w:rsidP="00726843">
      <w:pPr>
        <w:keepNext/>
        <w:keepLines/>
      </w:pPr>
      <w:r w:rsidRPr="00B30632">
        <w:t xml:space="preserve">We securely store </w:t>
      </w:r>
      <w:r w:rsidR="003A7554" w:rsidRPr="00B30632">
        <w:t>personal information</w:t>
      </w:r>
      <w:r w:rsidR="00167666" w:rsidRPr="00B30632">
        <w:t xml:space="preserve"> </w:t>
      </w:r>
      <w:r w:rsidRPr="00B30632">
        <w:t xml:space="preserve">we </w:t>
      </w:r>
      <w:r w:rsidR="00167666" w:rsidRPr="00B30632">
        <w:t>collect</w:t>
      </w:r>
      <w:r w:rsidRPr="00B30632">
        <w:t xml:space="preserve"> electronically</w:t>
      </w:r>
      <w:r w:rsidR="00167666" w:rsidRPr="00B30632">
        <w:t xml:space="preserve"> on </w:t>
      </w:r>
      <w:r w:rsidRPr="00B30632">
        <w:t xml:space="preserve">our </w:t>
      </w:r>
      <w:r w:rsidR="00167666" w:rsidRPr="00B30632">
        <w:t>IT systems</w:t>
      </w:r>
      <w:r w:rsidR="00425289" w:rsidRPr="00B30632">
        <w:t>,</w:t>
      </w:r>
      <w:r w:rsidR="00167666" w:rsidRPr="00B30632">
        <w:t xml:space="preserve"> backup servers </w:t>
      </w:r>
      <w:r w:rsidR="00425289" w:rsidRPr="00B30632">
        <w:t>and</w:t>
      </w:r>
      <w:r w:rsidR="00BF00C2" w:rsidRPr="00B30632">
        <w:t xml:space="preserve"> </w:t>
      </w:r>
      <w:r w:rsidR="00E90667" w:rsidRPr="00B30632">
        <w:t>on third</w:t>
      </w:r>
      <w:r w:rsidR="00BE03DE" w:rsidRPr="00B30632">
        <w:t>-</w:t>
      </w:r>
      <w:r w:rsidR="00E90667" w:rsidRPr="00B30632">
        <w:t xml:space="preserve">party provided </w:t>
      </w:r>
      <w:r w:rsidR="00BF00C2" w:rsidRPr="00B30632">
        <w:t xml:space="preserve">cloud </w:t>
      </w:r>
      <w:r w:rsidR="00425289" w:rsidRPr="00B30632">
        <w:t>storage</w:t>
      </w:r>
      <w:r w:rsidR="00167666" w:rsidRPr="00B30632">
        <w:t xml:space="preserve">. </w:t>
      </w:r>
      <w:r w:rsidRPr="00B30632">
        <w:t xml:space="preserve">We </w:t>
      </w:r>
      <w:r w:rsidR="00A71337" w:rsidRPr="00B30632">
        <w:t>undertake Security Risk Assessments</w:t>
      </w:r>
      <w:r w:rsidR="00302DA2" w:rsidRPr="00B30632">
        <w:t xml:space="preserve"> </w:t>
      </w:r>
      <w:r w:rsidR="00A71337" w:rsidRPr="00B30632">
        <w:t>before engaging third</w:t>
      </w:r>
      <w:r w:rsidR="00807B68" w:rsidRPr="00B30632">
        <w:t>-</w:t>
      </w:r>
      <w:r w:rsidR="00A71337" w:rsidRPr="00B30632">
        <w:t xml:space="preserve">party </w:t>
      </w:r>
      <w:r w:rsidR="007C17D0" w:rsidRPr="00B30632">
        <w:t xml:space="preserve">software and application </w:t>
      </w:r>
      <w:r w:rsidR="00A71337" w:rsidRPr="00B30632">
        <w:t>providers to ensure</w:t>
      </w:r>
      <w:r w:rsidR="00302DA2" w:rsidRPr="00B30632">
        <w:t xml:space="preserve"> </w:t>
      </w:r>
      <w:r w:rsidR="006A7A5A" w:rsidRPr="00B30632">
        <w:t xml:space="preserve">compliance with relevant </w:t>
      </w:r>
      <w:r w:rsidR="00302DA2" w:rsidRPr="00B30632">
        <w:t>data</w:t>
      </w:r>
      <w:r w:rsidR="00A23265" w:rsidRPr="00B30632">
        <w:t xml:space="preserve"> protection legislation.</w:t>
      </w:r>
      <w:r w:rsidR="00C12637" w:rsidRPr="00B30632">
        <w:t xml:space="preserve"> </w:t>
      </w:r>
      <w:r w:rsidR="002F08C9" w:rsidRPr="00B30632">
        <w:t>We also undertake regular security testing of our information management systems.</w:t>
      </w:r>
      <w:r w:rsidR="002B6F46" w:rsidRPr="00B30632">
        <w:t xml:space="preserve"> </w:t>
      </w:r>
      <w:r w:rsidR="00167666" w:rsidRPr="00B30632">
        <w:t xml:space="preserve">In some </w:t>
      </w:r>
      <w:r w:rsidR="003B6DD9" w:rsidRPr="00B30632">
        <w:t xml:space="preserve">limited </w:t>
      </w:r>
      <w:r w:rsidR="00167666" w:rsidRPr="00B30632">
        <w:t xml:space="preserve">cases, we may also hold your </w:t>
      </w:r>
      <w:r w:rsidR="003A7554" w:rsidRPr="00B30632">
        <w:t>personal information</w:t>
      </w:r>
      <w:r w:rsidR="00167666" w:rsidRPr="00B30632">
        <w:t xml:space="preserve"> on securely stored paper files</w:t>
      </w:r>
      <w:r w:rsidR="000C2872" w:rsidRPr="00B30632">
        <w:t>.</w:t>
      </w:r>
    </w:p>
    <w:p w14:paraId="469E96C2" w14:textId="2C8F54D1" w:rsidR="000D51B8" w:rsidRPr="00B30632" w:rsidRDefault="000D51B8" w:rsidP="000D51B8">
      <w:r w:rsidRPr="00B30632">
        <w:t xml:space="preserve">We use software and applications provided by third parties, or IT providers, to store and manage </w:t>
      </w:r>
      <w:r w:rsidR="003A7554" w:rsidRPr="00B30632">
        <w:t>personal information</w:t>
      </w:r>
      <w:r w:rsidRPr="00B30632">
        <w:t xml:space="preserve"> to deliver our services, such as Microsoft 365. We act as the sole data owner (or data controller) in all instances, with IT providers accessing </w:t>
      </w:r>
      <w:r w:rsidR="003A7554" w:rsidRPr="00B30632">
        <w:t>personal information</w:t>
      </w:r>
      <w:r w:rsidRPr="00B30632">
        <w:t xml:space="preserve"> only in the event such access is necessary, for example for technical support. </w:t>
      </w:r>
    </w:p>
    <w:p w14:paraId="41F19BFB" w14:textId="77D374E1" w:rsidR="00FE240A" w:rsidRPr="00B30632" w:rsidRDefault="00FE240A" w:rsidP="00167666">
      <w:r w:rsidRPr="00B30632">
        <w:t>Contracted service providers</w:t>
      </w:r>
      <w:r w:rsidR="00026F0D" w:rsidRPr="00B30632">
        <w:t xml:space="preserve"> </w:t>
      </w:r>
      <w:r w:rsidR="00150B4B" w:rsidRPr="00B30632">
        <w:t xml:space="preserve">use DHA systems and </w:t>
      </w:r>
      <w:r w:rsidR="00752272" w:rsidRPr="00B30632">
        <w:t xml:space="preserve">may also store </w:t>
      </w:r>
      <w:r w:rsidR="003A7554" w:rsidRPr="00B30632">
        <w:t>personal information</w:t>
      </w:r>
      <w:r w:rsidR="00752272" w:rsidRPr="00B30632">
        <w:t xml:space="preserve"> on their own systems to carry out the required services</w:t>
      </w:r>
      <w:r w:rsidR="00B20404" w:rsidRPr="00B30632">
        <w:t>. Providers</w:t>
      </w:r>
      <w:r w:rsidR="00807B68" w:rsidRPr="00B30632">
        <w:t xml:space="preserve"> are</w:t>
      </w:r>
      <w:r w:rsidR="006567B6" w:rsidRPr="00B30632">
        <w:t xml:space="preserve"> required to comply with the Privacy Act to keep your personal information secure</w:t>
      </w:r>
      <w:r w:rsidR="00B20404" w:rsidRPr="00B30632">
        <w:t>,</w:t>
      </w:r>
      <w:r w:rsidR="00026F0D" w:rsidRPr="00B30632">
        <w:t xml:space="preserve"> and to destroy </w:t>
      </w:r>
      <w:r w:rsidR="003A7554" w:rsidRPr="00B30632">
        <w:t>personal information</w:t>
      </w:r>
      <w:r w:rsidR="00026F0D" w:rsidRPr="00B30632">
        <w:t xml:space="preserve"> once it is no longer required</w:t>
      </w:r>
      <w:r w:rsidR="006567B6" w:rsidRPr="00B30632">
        <w:t>.</w:t>
      </w:r>
    </w:p>
    <w:p w14:paraId="228C86D8" w14:textId="11B27713" w:rsidR="00E46C21" w:rsidRDefault="009601E9" w:rsidP="00B53ECF">
      <w:r w:rsidRPr="00B30632">
        <w:t xml:space="preserve">We take reasonable steps to ensure your </w:t>
      </w:r>
      <w:r w:rsidR="003A7554" w:rsidRPr="00B30632">
        <w:t>personal information</w:t>
      </w:r>
      <w:r w:rsidRPr="00B30632">
        <w:t xml:space="preserve"> is protected from misuse, interference, loss</w:t>
      </w:r>
      <w:r w:rsidR="00BE03DE" w:rsidRPr="00B30632">
        <w:t xml:space="preserve">, </w:t>
      </w:r>
      <w:r w:rsidRPr="00B30632">
        <w:t xml:space="preserve">unauthorised access, </w:t>
      </w:r>
      <w:r w:rsidR="0014512D" w:rsidRPr="00B30632">
        <w:t>modification,</w:t>
      </w:r>
      <w:r w:rsidRPr="00B30632">
        <w:t xml:space="preserve"> or disclosure.</w:t>
      </w:r>
      <w:r w:rsidR="00FE240A" w:rsidRPr="00B30632">
        <w:t xml:space="preserve"> </w:t>
      </w:r>
      <w:r w:rsidR="00D66CAE">
        <w:t>These steps include both</w:t>
      </w:r>
      <w:r w:rsidR="00E46C21">
        <w:t>:</w:t>
      </w:r>
      <w:r w:rsidR="00D66CAE">
        <w:t xml:space="preserve"> </w:t>
      </w:r>
    </w:p>
    <w:p w14:paraId="7B544903" w14:textId="204206B8" w:rsidR="00E46C21" w:rsidRDefault="00D66CAE" w:rsidP="00E46C21">
      <w:pPr>
        <w:pStyle w:val="ListParagraph"/>
        <w:numPr>
          <w:ilvl w:val="0"/>
          <w:numId w:val="25"/>
        </w:numPr>
      </w:pPr>
      <w:r>
        <w:t>technical measures</w:t>
      </w:r>
      <w:r w:rsidR="005D109D">
        <w:t xml:space="preserve">, such as compliance with the Australian </w:t>
      </w:r>
      <w:r w:rsidR="00977A73">
        <w:t xml:space="preserve">Signals Directorate’s </w:t>
      </w:r>
      <w:r w:rsidR="005D109D">
        <w:t>Essential Eight</w:t>
      </w:r>
      <w:r w:rsidR="00C70F96">
        <w:t xml:space="preserve"> </w:t>
      </w:r>
      <w:r w:rsidR="005D109D">
        <w:t xml:space="preserve">Security </w:t>
      </w:r>
      <w:r w:rsidR="00977A73">
        <w:t>Controls</w:t>
      </w:r>
      <w:r w:rsidR="00EB386D">
        <w:t>, and the Australian Government Information Security Manual</w:t>
      </w:r>
      <w:r w:rsidR="00E46C21">
        <w:t xml:space="preserve">, </w:t>
      </w:r>
      <w:r w:rsidR="00C70F96">
        <w:t xml:space="preserve">to support compliance with DHA’s </w:t>
      </w:r>
      <w:r w:rsidR="007F2832">
        <w:t>P</w:t>
      </w:r>
      <w:r w:rsidR="00C70F96">
        <w:t xml:space="preserve">rotective Security Policy Framework obligations, </w:t>
      </w:r>
      <w:r w:rsidR="00B73683">
        <w:t xml:space="preserve">and </w:t>
      </w:r>
    </w:p>
    <w:p w14:paraId="1570031E" w14:textId="69061013" w:rsidR="008A74F7" w:rsidRPr="00B30632" w:rsidRDefault="00B73683" w:rsidP="00E46C21">
      <w:pPr>
        <w:pStyle w:val="ListParagraph"/>
        <w:numPr>
          <w:ilvl w:val="0"/>
          <w:numId w:val="25"/>
        </w:numPr>
      </w:pPr>
      <w:r>
        <w:t>organisational measures, such as staff Privacy training</w:t>
      </w:r>
      <w:r w:rsidR="00387B8B">
        <w:t xml:space="preserve">, </w:t>
      </w:r>
      <w:r w:rsidR="00E42224">
        <w:t xml:space="preserve">conducting Privacy Threshold Assessments </w:t>
      </w:r>
      <w:r w:rsidR="5291692F">
        <w:t xml:space="preserve">and (where necessary) Privacy Impact Assessments </w:t>
      </w:r>
      <w:r w:rsidR="00E42224">
        <w:t xml:space="preserve">for new projects, </w:t>
      </w:r>
      <w:r w:rsidR="00387B8B">
        <w:t>having a Data Breach Response Plan</w:t>
      </w:r>
      <w:r w:rsidR="00E46C21">
        <w:t xml:space="preserve">, </w:t>
      </w:r>
      <w:r w:rsidR="00387B8B">
        <w:t>and holding regular cyber incident drills.</w:t>
      </w:r>
    </w:p>
    <w:p w14:paraId="04293C94" w14:textId="77777777" w:rsidR="00562CD8" w:rsidRDefault="00562CD8">
      <w:pPr>
        <w:rPr>
          <w:u w:val="single"/>
        </w:rPr>
      </w:pPr>
      <w:r>
        <w:br w:type="page"/>
      </w:r>
    </w:p>
    <w:p w14:paraId="41137B37" w14:textId="05CF7E34" w:rsidR="002D5750" w:rsidRPr="00B30632" w:rsidRDefault="007D69BB" w:rsidP="0053259C">
      <w:pPr>
        <w:pStyle w:val="Heading2"/>
      </w:pPr>
      <w:bookmarkStart w:id="11" w:name="_Toc204239562"/>
      <w:r w:rsidRPr="00B30632">
        <w:lastRenderedPageBreak/>
        <w:t>Retention</w:t>
      </w:r>
      <w:r w:rsidR="00D514EF" w:rsidRPr="00B30632">
        <w:t xml:space="preserve"> </w:t>
      </w:r>
      <w:r w:rsidR="0073103A" w:rsidRPr="00B30632">
        <w:t>and disposal</w:t>
      </w:r>
      <w:bookmarkEnd w:id="11"/>
    </w:p>
    <w:p w14:paraId="641EE2A5" w14:textId="2B3218E7" w:rsidR="00B2644E" w:rsidRPr="00B30632" w:rsidRDefault="00BE3BEF" w:rsidP="00B87713">
      <w:pPr>
        <w:keepLines/>
        <w:rPr>
          <w:u w:val="single"/>
        </w:rPr>
      </w:pPr>
      <w:r w:rsidRPr="00B30632">
        <w:t xml:space="preserve">We aim to keep </w:t>
      </w:r>
      <w:r w:rsidR="003A7554" w:rsidRPr="00B30632">
        <w:t>personal information</w:t>
      </w:r>
      <w:r w:rsidRPr="00B30632">
        <w:t xml:space="preserve"> only for as long as we need </w:t>
      </w:r>
      <w:r w:rsidR="003A212B" w:rsidRPr="00B30632">
        <w:t xml:space="preserve">for business purposes and </w:t>
      </w:r>
      <w:r w:rsidRPr="00B30632">
        <w:t xml:space="preserve">to comply with the </w:t>
      </w:r>
      <w:r w:rsidR="003A212B" w:rsidRPr="00B30632">
        <w:rPr>
          <w:i/>
        </w:rPr>
        <w:t xml:space="preserve">Archives Act 1983 </w:t>
      </w:r>
      <w:r w:rsidR="003A212B" w:rsidRPr="00B30632">
        <w:t xml:space="preserve">(the </w:t>
      </w:r>
      <w:r w:rsidR="003A212B" w:rsidRPr="00B30632">
        <w:rPr>
          <w:b/>
        </w:rPr>
        <w:t>Archives Act</w:t>
      </w:r>
      <w:r w:rsidR="003A212B" w:rsidRPr="00B30632">
        <w:t>)</w:t>
      </w:r>
      <w:r w:rsidRPr="00B30632">
        <w:t xml:space="preserve">. When we no longer need </w:t>
      </w:r>
      <w:r w:rsidR="003A7554" w:rsidRPr="00B30632">
        <w:t>personal information</w:t>
      </w:r>
      <w:r w:rsidRPr="00B30632">
        <w:t xml:space="preserve"> and are lawfully able to do so, we take reasonable steps to destroy or de-identify it. </w:t>
      </w:r>
      <w:r w:rsidR="0071253A" w:rsidRPr="00B30632">
        <w:t>P</w:t>
      </w:r>
      <w:r w:rsidR="003A7554" w:rsidRPr="00B30632">
        <w:t>ersonal information</w:t>
      </w:r>
      <w:r w:rsidR="00B2644E" w:rsidRPr="00B30632">
        <w:t xml:space="preserve"> </w:t>
      </w:r>
      <w:r w:rsidR="00104AE9" w:rsidRPr="00B30632">
        <w:t>we collect</w:t>
      </w:r>
      <w:r w:rsidR="00B2644E" w:rsidRPr="00B30632">
        <w:t xml:space="preserve"> may become part of a Commonwealth record. </w:t>
      </w:r>
      <w:r w:rsidR="00104AE9" w:rsidRPr="00B30632">
        <w:t xml:space="preserve">We </w:t>
      </w:r>
      <w:r w:rsidR="00B2644E" w:rsidRPr="00B30632">
        <w:t xml:space="preserve">must retain your </w:t>
      </w:r>
      <w:r w:rsidR="003A7554" w:rsidRPr="00B30632">
        <w:t>personal information</w:t>
      </w:r>
      <w:r w:rsidR="00B2644E" w:rsidRPr="00B30632">
        <w:t xml:space="preserve"> held within Commonwealth records in accordance with the </w:t>
      </w:r>
      <w:r w:rsidR="003A212B" w:rsidRPr="00B30632">
        <w:t>Archives Act</w:t>
      </w:r>
      <w:r w:rsidR="00A4423E" w:rsidRPr="00B30632">
        <w:t xml:space="preserve">. </w:t>
      </w:r>
      <w:r w:rsidR="009678A4" w:rsidRPr="00B30632">
        <w:t xml:space="preserve">For more information about how the APPs intersect with the Archives Act, please visit the relevant page on the National Archives of Australia website </w:t>
      </w:r>
      <w:hyperlink r:id="rId12" w:history="1">
        <w:r w:rsidR="009678A4" w:rsidRPr="00B30632">
          <w:rPr>
            <w:rStyle w:val="Hyperlink"/>
          </w:rPr>
          <w:t>here</w:t>
        </w:r>
      </w:hyperlink>
      <w:r w:rsidR="009678A4" w:rsidRPr="00B30632">
        <w:rPr>
          <w:u w:val="single"/>
        </w:rPr>
        <w:t xml:space="preserve">. </w:t>
      </w:r>
    </w:p>
    <w:p w14:paraId="54BE7C6A" w14:textId="15531B2F" w:rsidR="005F2722" w:rsidRPr="00B30632" w:rsidRDefault="00D514EF" w:rsidP="00360472">
      <w:pPr>
        <w:pStyle w:val="Heading1"/>
        <w:rPr>
          <w:u w:val="single"/>
        </w:rPr>
      </w:pPr>
      <w:bookmarkStart w:id="12" w:name="_Toc204239563"/>
      <w:r w:rsidRPr="00B30632">
        <w:t>Access and correction</w:t>
      </w:r>
      <w:bookmarkEnd w:id="12"/>
    </w:p>
    <w:p w14:paraId="47774C7D" w14:textId="67E5E0FD" w:rsidR="00BD3057" w:rsidRPr="00B30632" w:rsidRDefault="00BD3057" w:rsidP="005F2722">
      <w:r w:rsidRPr="00B30632">
        <w:t xml:space="preserve">To request access or correction of your </w:t>
      </w:r>
      <w:r w:rsidR="003A7554" w:rsidRPr="00B30632">
        <w:t>personal information</w:t>
      </w:r>
      <w:r w:rsidRPr="00B30632">
        <w:t xml:space="preserve">, please email </w:t>
      </w:r>
      <w:hyperlink r:id="rId13" w:history="1">
        <w:r w:rsidRPr="00B30632">
          <w:rPr>
            <w:rStyle w:val="Hyperlink"/>
          </w:rPr>
          <w:t>privacy@dha.gov.au</w:t>
        </w:r>
      </w:hyperlink>
      <w:r w:rsidRPr="00B30632">
        <w:t xml:space="preserve"> with the specific details of your request.</w:t>
      </w:r>
    </w:p>
    <w:p w14:paraId="2AB7CC78" w14:textId="3A55B45A" w:rsidR="005F2722" w:rsidRPr="00B30632" w:rsidRDefault="005F2722" w:rsidP="005F2722">
      <w:r w:rsidRPr="00B30632">
        <w:t xml:space="preserve">You have a right to access your </w:t>
      </w:r>
      <w:r w:rsidR="003A7554" w:rsidRPr="00B30632">
        <w:t>personal information</w:t>
      </w:r>
      <w:r w:rsidRPr="00B30632">
        <w:t xml:space="preserve"> unless we are entitled to refuse access on grounds permitted under the Privacy Act.. </w:t>
      </w:r>
    </w:p>
    <w:p w14:paraId="682BE8E4" w14:textId="37E4F581" w:rsidR="005F2722" w:rsidRPr="00B30632" w:rsidRDefault="005F2722" w:rsidP="005F2722">
      <w:r w:rsidRPr="00B30632">
        <w:t xml:space="preserve">You may also request us to correct any </w:t>
      </w:r>
      <w:r w:rsidR="003A7554" w:rsidRPr="00B30632">
        <w:t>personal information</w:t>
      </w:r>
      <w:r w:rsidRPr="00B30632">
        <w:t xml:space="preserve"> that you believe is inaccurate, out of date, incomplete, </w:t>
      </w:r>
      <w:r w:rsidR="0014512D" w:rsidRPr="00B30632">
        <w:t>irrelevant,</w:t>
      </w:r>
      <w:r w:rsidRPr="00B30632">
        <w:t xml:space="preserve"> or misleading. We will take reasonable steps to make that correction upon being satisfied that the information is inaccurate, out of date, incomplete, </w:t>
      </w:r>
      <w:r w:rsidR="0014512D" w:rsidRPr="00B30632">
        <w:t>irrelevant,</w:t>
      </w:r>
      <w:r w:rsidRPr="00B30632">
        <w:t xml:space="preserve"> or misleading. It is useful if you provide information and details to support your request.</w:t>
      </w:r>
    </w:p>
    <w:p w14:paraId="77924FBC" w14:textId="018641CE" w:rsidR="005F2722" w:rsidRDefault="005F2722" w:rsidP="005F2722">
      <w:r w:rsidRPr="00B30632">
        <w:t xml:space="preserve">If we do not give you access to your </w:t>
      </w:r>
      <w:r w:rsidR="003A7554" w:rsidRPr="00B30632">
        <w:t>personal information</w:t>
      </w:r>
      <w:r w:rsidRPr="00B30632">
        <w:t xml:space="preserve"> or decide that we will not correct your </w:t>
      </w:r>
      <w:r w:rsidR="003A7554" w:rsidRPr="00B30632">
        <w:t>personal information</w:t>
      </w:r>
      <w:r w:rsidRPr="00B30632">
        <w:t>, we will provide you with written reasons for our decision. We will endeavour to respond to your request within 30 days of receiving it. If there may be a delay in responding to your request, we will contact you.</w:t>
      </w:r>
    </w:p>
    <w:p w14:paraId="1B78B419" w14:textId="453610A3" w:rsidR="00446309" w:rsidRPr="00B30632" w:rsidRDefault="002A058A" w:rsidP="005F2722">
      <w:r>
        <w:t xml:space="preserve">Please go to our </w:t>
      </w:r>
      <w:hyperlink r:id="rId14" w:history="1">
        <w:r w:rsidRPr="002A058A">
          <w:rPr>
            <w:rStyle w:val="Hyperlink"/>
          </w:rPr>
          <w:t>How to access information about you</w:t>
        </w:r>
      </w:hyperlink>
      <w:r>
        <w:t xml:space="preserve"> page for more information.</w:t>
      </w:r>
    </w:p>
    <w:p w14:paraId="341B0B20" w14:textId="3C0F71F5" w:rsidR="009601E9" w:rsidRPr="00B30632" w:rsidRDefault="00D514EF" w:rsidP="00360472">
      <w:pPr>
        <w:pStyle w:val="Heading1"/>
      </w:pPr>
      <w:bookmarkStart w:id="13" w:name="_Toc204239564"/>
      <w:r w:rsidRPr="00B30632">
        <w:t>Privacy c</w:t>
      </w:r>
      <w:r w:rsidR="009601E9" w:rsidRPr="00B30632">
        <w:t>omplaints</w:t>
      </w:r>
      <w:bookmarkEnd w:id="13"/>
    </w:p>
    <w:p w14:paraId="0C869B7A" w14:textId="29B14151" w:rsidR="009601E9" w:rsidRPr="00B30632" w:rsidRDefault="00D150A6" w:rsidP="009601E9">
      <w:r w:rsidRPr="00B30632">
        <w:t xml:space="preserve">We recognise the importance of protecting your </w:t>
      </w:r>
      <w:r w:rsidR="003A7554" w:rsidRPr="00B30632">
        <w:t>personal information</w:t>
      </w:r>
      <w:r w:rsidR="00986FF1" w:rsidRPr="00B30632">
        <w:t xml:space="preserve"> and take all privacy complaints seriously</w:t>
      </w:r>
      <w:r w:rsidRPr="00B30632">
        <w:t xml:space="preserve">. </w:t>
      </w:r>
      <w:r w:rsidR="009601E9" w:rsidRPr="00B30632">
        <w:t xml:space="preserve">If you believe that we have breached our obligations under the Privacy Act in </w:t>
      </w:r>
      <w:r w:rsidR="00F14D41" w:rsidRPr="00B30632">
        <w:t xml:space="preserve">handling </w:t>
      </w:r>
      <w:r w:rsidR="009601E9" w:rsidRPr="00B30632">
        <w:t xml:space="preserve">your </w:t>
      </w:r>
      <w:r w:rsidR="003A7554" w:rsidRPr="00B30632">
        <w:t>personal information</w:t>
      </w:r>
      <w:r w:rsidR="009601E9" w:rsidRPr="00B30632">
        <w:t xml:space="preserve">, you </w:t>
      </w:r>
      <w:r w:rsidR="00986FF1" w:rsidRPr="00B30632">
        <w:t xml:space="preserve">can make a privacy complaint to the Privacy Officer. </w:t>
      </w:r>
      <w:r w:rsidR="00BD3057" w:rsidRPr="00B30632">
        <w:t xml:space="preserve"> </w:t>
      </w:r>
    </w:p>
    <w:p w14:paraId="5A41DA21" w14:textId="3B4716C7" w:rsidR="00986FF1" w:rsidRPr="00B30632" w:rsidRDefault="00986FF1" w:rsidP="00986FF1">
      <w:r w:rsidRPr="00B30632">
        <w:t xml:space="preserve">To lodge a privacy complaint, please email </w:t>
      </w:r>
      <w:hyperlink r:id="rId15" w:history="1">
        <w:r w:rsidRPr="00B30632">
          <w:rPr>
            <w:rStyle w:val="Hyperlink"/>
          </w:rPr>
          <w:t>privacy@dha.gov.au</w:t>
        </w:r>
      </w:hyperlink>
      <w:r w:rsidRPr="00B30632">
        <w:t xml:space="preserve"> with all relevant details so that we can accurately understand, </w:t>
      </w:r>
      <w:r w:rsidR="0014512D" w:rsidRPr="00B30632">
        <w:t>assess,</w:t>
      </w:r>
      <w:r w:rsidRPr="00B30632">
        <w:t xml:space="preserve"> and investigate your complaint. It is our preference that privacy complaints are made in writing to ensure we have accurate records of your complaint. </w:t>
      </w:r>
    </w:p>
    <w:p w14:paraId="23074A6C" w14:textId="2D631443" w:rsidR="009601E9" w:rsidRPr="00B30632" w:rsidRDefault="009601E9" w:rsidP="009601E9">
      <w:r w:rsidRPr="00B30632">
        <w:t xml:space="preserve">On receiving your complaint, </w:t>
      </w:r>
      <w:r w:rsidR="00B066BE" w:rsidRPr="00B30632">
        <w:t xml:space="preserve">a </w:t>
      </w:r>
      <w:r w:rsidR="00784304" w:rsidRPr="00B30632">
        <w:t xml:space="preserve">Privacy Officer </w:t>
      </w:r>
      <w:r w:rsidRPr="00B30632">
        <w:t xml:space="preserve">will investigate </w:t>
      </w:r>
      <w:r w:rsidR="00B066BE" w:rsidRPr="00B30632">
        <w:t>the matter</w:t>
      </w:r>
      <w:r w:rsidR="00784304" w:rsidRPr="00B30632">
        <w:t xml:space="preserve"> and respond to you regarding the outcome, generally within 30 days unless your complaint is particularly complex</w:t>
      </w:r>
      <w:r w:rsidR="00BD3057" w:rsidRPr="00B30632">
        <w:t>.</w:t>
      </w:r>
      <w:r w:rsidRPr="00B30632">
        <w:t xml:space="preserve"> </w:t>
      </w:r>
    </w:p>
    <w:p w14:paraId="69BEE66D" w14:textId="6E5C94BB" w:rsidR="009601E9" w:rsidRPr="00B30632" w:rsidRDefault="009601E9" w:rsidP="009601E9">
      <w:r w:rsidRPr="00B30632">
        <w:t xml:space="preserve">If you believe that the Privacy Officer’s decision or response is not correct </w:t>
      </w:r>
      <w:r w:rsidR="00F14D41" w:rsidRPr="00B30632">
        <w:t>or appropriate</w:t>
      </w:r>
      <w:r w:rsidRPr="00B30632">
        <w:t xml:space="preserve">, you may </w:t>
      </w:r>
      <w:r w:rsidR="00B87713" w:rsidRPr="00B30632">
        <w:t xml:space="preserve">seek further clarification or </w:t>
      </w:r>
      <w:r w:rsidR="00BD3057" w:rsidRPr="00B30632">
        <w:t xml:space="preserve">request the Privacy Officer </w:t>
      </w:r>
      <w:r w:rsidRPr="00B30632">
        <w:t xml:space="preserve">escalate the matter to DHA’s </w:t>
      </w:r>
      <w:r w:rsidR="005E113A">
        <w:t>Chief Governance Officer</w:t>
      </w:r>
      <w:r w:rsidRPr="00B30632">
        <w:t>.</w:t>
      </w:r>
    </w:p>
    <w:p w14:paraId="6BD784EB" w14:textId="4686EBDC" w:rsidR="00654B1A" w:rsidRPr="00B30632" w:rsidRDefault="00986FF1" w:rsidP="00B87713">
      <w:pPr>
        <w:rPr>
          <w:rFonts w:eastAsia="Times New Roman" w:cs="Times New Roman"/>
          <w:color w:val="000000"/>
          <w:lang w:eastAsia="en-AU"/>
        </w:rPr>
      </w:pPr>
      <w:r w:rsidRPr="00B30632">
        <w:lastRenderedPageBreak/>
        <w:t>If</w:t>
      </w:r>
      <w:r w:rsidR="009601E9" w:rsidRPr="00B30632">
        <w:t xml:space="preserve"> you do not believe that </w:t>
      </w:r>
      <w:r w:rsidR="00583C98" w:rsidRPr="00B30632">
        <w:t>your complaint</w:t>
      </w:r>
      <w:r w:rsidR="009601E9" w:rsidRPr="00B30632">
        <w:t xml:space="preserve"> has been resolved satisfactorily, you </w:t>
      </w:r>
      <w:r w:rsidR="000C2872" w:rsidRPr="00B30632">
        <w:t>can</w:t>
      </w:r>
      <w:r w:rsidR="009601E9" w:rsidRPr="00B30632">
        <w:t xml:space="preserve"> write to the Office of the Australian Information Commissioner (</w:t>
      </w:r>
      <w:r w:rsidR="009601E9" w:rsidRPr="00B30632">
        <w:rPr>
          <w:b/>
        </w:rPr>
        <w:t>OAIC</w:t>
      </w:r>
      <w:r w:rsidR="009601E9" w:rsidRPr="00B30632">
        <w:t>)</w:t>
      </w:r>
      <w:r w:rsidR="00583C98" w:rsidRPr="00B30632">
        <w:t>. F</w:t>
      </w:r>
      <w:r w:rsidRPr="00B30632">
        <w:t xml:space="preserve">urther information about how can be found </w:t>
      </w:r>
      <w:r w:rsidR="009601E9" w:rsidRPr="00B30632">
        <w:t>on the OAIC website</w:t>
      </w:r>
      <w:r w:rsidR="005A22F6" w:rsidRPr="00B30632">
        <w:t xml:space="preserve"> at </w:t>
      </w:r>
      <w:hyperlink r:id="rId16" w:history="1">
        <w:r w:rsidR="005A22F6" w:rsidRPr="00B30632">
          <w:rPr>
            <w:rStyle w:val="Hyperlink"/>
          </w:rPr>
          <w:t>https://www.oaic.gov.au/</w:t>
        </w:r>
      </w:hyperlink>
      <w:r w:rsidR="005A22F6" w:rsidRPr="00B30632">
        <w:t>.</w:t>
      </w:r>
    </w:p>
    <w:p w14:paraId="274ADEFF" w14:textId="13682FD0" w:rsidR="00963CF0" w:rsidRPr="00B30632" w:rsidRDefault="00963CF0" w:rsidP="00A4423E">
      <w:pPr>
        <w:pStyle w:val="Heading1"/>
      </w:pPr>
      <w:bookmarkStart w:id="14" w:name="_Toc204239565"/>
      <w:r w:rsidRPr="00B30632">
        <w:t>Privacy Officer contact details</w:t>
      </w:r>
      <w:bookmarkEnd w:id="14"/>
    </w:p>
    <w:p w14:paraId="5A208400" w14:textId="4CDC1DD1" w:rsidR="0027531F" w:rsidRPr="00B30632" w:rsidRDefault="0027531F" w:rsidP="009601E9">
      <w:pPr>
        <w:rPr>
          <w:rFonts w:cstheme="minorHAnsi"/>
        </w:rPr>
      </w:pPr>
      <w:r w:rsidRPr="00B30632">
        <w:rPr>
          <w:rFonts w:cstheme="minorHAnsi"/>
        </w:rPr>
        <w:t xml:space="preserve">If you have any questions about your </w:t>
      </w:r>
      <w:r w:rsidR="003A7554" w:rsidRPr="00B30632">
        <w:rPr>
          <w:rFonts w:cstheme="minorHAnsi"/>
        </w:rPr>
        <w:t>personal information</w:t>
      </w:r>
      <w:r w:rsidRPr="00B30632">
        <w:rPr>
          <w:rFonts w:cstheme="minorHAnsi"/>
        </w:rPr>
        <w:t xml:space="preserve"> or this </w:t>
      </w:r>
      <w:r w:rsidR="003D1053" w:rsidRPr="00B30632">
        <w:rPr>
          <w:rFonts w:cstheme="minorHAnsi"/>
        </w:rPr>
        <w:t>P</w:t>
      </w:r>
      <w:r w:rsidRPr="00B30632">
        <w:rPr>
          <w:rFonts w:cstheme="minorHAnsi"/>
        </w:rPr>
        <w:t xml:space="preserve">rivacy </w:t>
      </w:r>
      <w:r w:rsidR="003D1053" w:rsidRPr="00B30632">
        <w:rPr>
          <w:rFonts w:cstheme="minorHAnsi"/>
        </w:rPr>
        <w:t>P</w:t>
      </w:r>
      <w:r w:rsidRPr="00B30632">
        <w:rPr>
          <w:rFonts w:cstheme="minorHAnsi"/>
        </w:rPr>
        <w:t xml:space="preserve">olicy, please contact the </w:t>
      </w:r>
      <w:r w:rsidR="00B53ECF" w:rsidRPr="00B30632">
        <w:rPr>
          <w:rFonts w:cstheme="minorHAnsi"/>
        </w:rPr>
        <w:t>Privacy Officer</w:t>
      </w:r>
      <w:r w:rsidRPr="00B30632">
        <w:rPr>
          <w:rFonts w:cstheme="minorHAnsi"/>
        </w:rPr>
        <w:t xml:space="preserve"> using the details set out below:</w:t>
      </w:r>
    </w:p>
    <w:p w14:paraId="394F307D" w14:textId="77777777" w:rsidR="00A4423E" w:rsidRPr="00B30632" w:rsidRDefault="00A4423E" w:rsidP="00A4423E">
      <w:pPr>
        <w:spacing w:after="0"/>
        <w:rPr>
          <w:rFonts w:cstheme="minorHAnsi"/>
          <w:b/>
          <w:color w:val="2B2B2B"/>
          <w:sz w:val="21"/>
          <w:szCs w:val="21"/>
          <w:shd w:val="clear" w:color="auto" w:fill="FFFFFF"/>
        </w:rPr>
      </w:pPr>
      <w:r w:rsidRPr="00B30632">
        <w:rPr>
          <w:rFonts w:cstheme="minorHAnsi"/>
          <w:b/>
          <w:color w:val="2B2B2B"/>
          <w:sz w:val="21"/>
          <w:szCs w:val="21"/>
          <w:shd w:val="clear" w:color="auto" w:fill="FFFFFF"/>
        </w:rPr>
        <w:t>By email</w:t>
      </w:r>
    </w:p>
    <w:p w14:paraId="2E03EDDF" w14:textId="77777777" w:rsidR="00A4423E" w:rsidRPr="00B30632" w:rsidRDefault="00A4423E" w:rsidP="00A4423E">
      <w:pPr>
        <w:spacing w:after="0"/>
        <w:ind w:left="720"/>
        <w:rPr>
          <w:rFonts w:cstheme="minorHAnsi"/>
        </w:rPr>
      </w:pPr>
      <w:hyperlink r:id="rId17" w:history="1">
        <w:r w:rsidRPr="00B30632">
          <w:rPr>
            <w:rStyle w:val="Hyperlink"/>
            <w:rFonts w:cstheme="minorHAnsi"/>
            <w:color w:val="00205B"/>
            <w:sz w:val="21"/>
            <w:szCs w:val="21"/>
            <w:shd w:val="clear" w:color="auto" w:fill="FFFFFF"/>
          </w:rPr>
          <w:t>privacy@dha.gov.au</w:t>
        </w:r>
      </w:hyperlink>
    </w:p>
    <w:p w14:paraId="54EED3EF" w14:textId="77777777" w:rsidR="00F64E24" w:rsidRPr="00B30632" w:rsidRDefault="00F64E24" w:rsidP="00F64E24">
      <w:pPr>
        <w:spacing w:after="0"/>
        <w:ind w:firstLine="720"/>
        <w:rPr>
          <w:rFonts w:cstheme="minorHAnsi"/>
        </w:rPr>
      </w:pPr>
    </w:p>
    <w:p w14:paraId="7DED46DD" w14:textId="5ADAFF9F" w:rsidR="0027531F" w:rsidRPr="00B30632" w:rsidRDefault="0027531F" w:rsidP="00A4423E">
      <w:pPr>
        <w:spacing w:after="0"/>
        <w:rPr>
          <w:rFonts w:cstheme="minorHAnsi"/>
          <w:b/>
        </w:rPr>
      </w:pPr>
      <w:r w:rsidRPr="00B30632">
        <w:rPr>
          <w:rFonts w:cstheme="minorHAnsi"/>
          <w:b/>
        </w:rPr>
        <w:t>By Telephone</w:t>
      </w:r>
    </w:p>
    <w:p w14:paraId="3691AC09" w14:textId="71F78E10" w:rsidR="00BB09C8" w:rsidRPr="00B30632" w:rsidRDefault="0027531F" w:rsidP="003B6117">
      <w:pPr>
        <w:spacing w:after="0"/>
        <w:ind w:left="720"/>
        <w:rPr>
          <w:rFonts w:cstheme="minorHAnsi"/>
          <w:color w:val="2B2B2B"/>
          <w:sz w:val="21"/>
          <w:szCs w:val="21"/>
          <w:shd w:val="clear" w:color="auto" w:fill="FFFFFF"/>
        </w:rPr>
      </w:pPr>
      <w:r w:rsidRPr="00B30632">
        <w:rPr>
          <w:rFonts w:cstheme="minorHAnsi"/>
          <w:color w:val="2B2B2B"/>
          <w:sz w:val="21"/>
          <w:szCs w:val="21"/>
          <w:shd w:val="clear" w:color="auto" w:fill="FFFFFF"/>
        </w:rPr>
        <w:t>13 93 42</w:t>
      </w:r>
      <w:r w:rsidR="00BB09C8" w:rsidRPr="00B30632">
        <w:rPr>
          <w:rFonts w:cstheme="minorHAnsi"/>
          <w:color w:val="2B2B2B"/>
          <w:sz w:val="21"/>
          <w:szCs w:val="21"/>
          <w:shd w:val="clear" w:color="auto" w:fill="FFFFFF"/>
        </w:rPr>
        <w:br w:type="page"/>
      </w:r>
    </w:p>
    <w:p w14:paraId="16B20891" w14:textId="3E860BB0" w:rsidR="00963CF0" w:rsidRPr="00B30632" w:rsidRDefault="00963CF0" w:rsidP="003B6117">
      <w:pPr>
        <w:pStyle w:val="Heading1"/>
        <w:jc w:val="right"/>
      </w:pPr>
      <w:bookmarkStart w:id="15" w:name="_Toc204239566"/>
      <w:r w:rsidRPr="00B30632">
        <w:lastRenderedPageBreak/>
        <w:t>Appendix A - Interpretation</w:t>
      </w:r>
      <w:bookmarkEnd w:id="15"/>
      <w:r w:rsidRPr="00B30632">
        <w:t xml:space="preserve"> </w:t>
      </w:r>
    </w:p>
    <w:p w14:paraId="46FF71A6" w14:textId="1DFA5763" w:rsidR="00963CF0" w:rsidRPr="00B30632" w:rsidRDefault="00963CF0" w:rsidP="00963CF0">
      <w:r w:rsidRPr="00B30632">
        <w:rPr>
          <w:b/>
        </w:rPr>
        <w:t>We</w:t>
      </w:r>
      <w:r w:rsidRPr="00B30632">
        <w:t xml:space="preserve"> means Defence Housing Australia (</w:t>
      </w:r>
      <w:r w:rsidRPr="00B30632">
        <w:rPr>
          <w:b/>
        </w:rPr>
        <w:t>DHA</w:t>
      </w:r>
      <w:r w:rsidRPr="00B30632">
        <w:t>)</w:t>
      </w:r>
      <w:r w:rsidR="00A54C6D" w:rsidRPr="00B30632">
        <w:t xml:space="preserve"> and contracted service providers acting on our behalf </w:t>
      </w:r>
      <w:r w:rsidR="00150B4B" w:rsidRPr="00B30632">
        <w:t>except where otherwise specified. Our,</w:t>
      </w:r>
      <w:r w:rsidRPr="00B30632">
        <w:t xml:space="preserve"> ours and us have a corresponding </w:t>
      </w:r>
      <w:r w:rsidR="00150B4B" w:rsidRPr="00B30632">
        <w:t>meaning.</w:t>
      </w:r>
    </w:p>
    <w:p w14:paraId="50B7D860" w14:textId="4DCE64DB" w:rsidR="00963CF0" w:rsidRPr="00B30632" w:rsidRDefault="00963CF0" w:rsidP="00963CF0">
      <w:r w:rsidRPr="00B30632">
        <w:rPr>
          <w:b/>
        </w:rPr>
        <w:t>You</w:t>
      </w:r>
      <w:r w:rsidRPr="00B30632">
        <w:t xml:space="preserve"> means any person whose </w:t>
      </w:r>
      <w:r w:rsidR="003A7554" w:rsidRPr="00B30632">
        <w:t>personal information</w:t>
      </w:r>
      <w:r w:rsidRPr="00B30632">
        <w:t xml:space="preserve"> has been or may be collected by DHA either </w:t>
      </w:r>
      <w:r w:rsidR="00150B4B" w:rsidRPr="00B30632">
        <w:t xml:space="preserve">directly </w:t>
      </w:r>
      <w:r w:rsidRPr="00B30632">
        <w:t xml:space="preserve">from the person subject to the collection, or indirectly via a third-party. </w:t>
      </w:r>
    </w:p>
    <w:p w14:paraId="37F4CA5E" w14:textId="1E37E0F2" w:rsidR="00963CF0" w:rsidRPr="00B30632" w:rsidRDefault="00F8669F" w:rsidP="00963CF0">
      <w:r w:rsidRPr="00B30632">
        <w:rPr>
          <w:b/>
        </w:rPr>
        <w:t>P</w:t>
      </w:r>
      <w:r w:rsidR="003A7554" w:rsidRPr="00B30632">
        <w:rPr>
          <w:b/>
        </w:rPr>
        <w:t>ersonal information</w:t>
      </w:r>
      <w:r w:rsidR="00963CF0" w:rsidRPr="00B30632">
        <w:rPr>
          <w:b/>
        </w:rPr>
        <w:t xml:space="preserve"> </w:t>
      </w:r>
      <w:r w:rsidR="00963CF0" w:rsidRPr="00B30632">
        <w:t>has the meaning given to it in the Privacy Act, and means information or an opinion about an identified individual, or an individual who is reasonably identifiable:</w:t>
      </w:r>
    </w:p>
    <w:p w14:paraId="45045CC7" w14:textId="77777777" w:rsidR="00963CF0" w:rsidRPr="00B30632" w:rsidRDefault="00963CF0" w:rsidP="00963CF0">
      <w:pPr>
        <w:pStyle w:val="ListParagraph"/>
        <w:numPr>
          <w:ilvl w:val="0"/>
          <w:numId w:val="13"/>
        </w:numPr>
      </w:pPr>
      <w:r w:rsidRPr="00B30632">
        <w:t xml:space="preserve">whether the information or opinion is true or not; and </w:t>
      </w:r>
    </w:p>
    <w:p w14:paraId="536815F5" w14:textId="77777777" w:rsidR="00963CF0" w:rsidRPr="00B30632" w:rsidRDefault="00963CF0" w:rsidP="00963CF0">
      <w:pPr>
        <w:pStyle w:val="ListParagraph"/>
        <w:numPr>
          <w:ilvl w:val="0"/>
          <w:numId w:val="13"/>
        </w:numPr>
      </w:pPr>
      <w:r w:rsidRPr="00B30632">
        <w:t xml:space="preserve">whether the information or opinion Is recorded in a material form or not. </w:t>
      </w:r>
    </w:p>
    <w:p w14:paraId="5B1F45C6" w14:textId="11158CD8" w:rsidR="00963CF0" w:rsidRPr="00B30632" w:rsidRDefault="00963CF0" w:rsidP="00963CF0">
      <w:pPr>
        <w:spacing w:after="0"/>
      </w:pPr>
      <w:r w:rsidRPr="00B30632">
        <w:t xml:space="preserve">Where the information has been permanently de-identified, the information is no longer considered </w:t>
      </w:r>
      <w:r w:rsidR="003A7554" w:rsidRPr="00B30632">
        <w:t>personal information</w:t>
      </w:r>
      <w:r w:rsidRPr="00B30632">
        <w:t>.</w:t>
      </w:r>
    </w:p>
    <w:p w14:paraId="59C49ABD" w14:textId="77777777" w:rsidR="00963CF0" w:rsidRPr="00B30632" w:rsidRDefault="00963CF0" w:rsidP="00963CF0">
      <w:pPr>
        <w:spacing w:after="0"/>
        <w:rPr>
          <w:b/>
        </w:rPr>
      </w:pPr>
    </w:p>
    <w:p w14:paraId="66712E62" w14:textId="1E8EB2B5" w:rsidR="00963CF0" w:rsidRPr="00B30632" w:rsidRDefault="00F8669F" w:rsidP="00963CF0">
      <w:pPr>
        <w:spacing w:after="0"/>
      </w:pPr>
      <w:r w:rsidRPr="00B30632">
        <w:rPr>
          <w:b/>
        </w:rPr>
        <w:t>S</w:t>
      </w:r>
      <w:r w:rsidR="003A7554" w:rsidRPr="00B30632">
        <w:rPr>
          <w:b/>
        </w:rPr>
        <w:t>ensitive information</w:t>
      </w:r>
      <w:r w:rsidR="00963CF0" w:rsidRPr="00B30632">
        <w:t xml:space="preserve"> means</w:t>
      </w:r>
    </w:p>
    <w:p w14:paraId="1F0D4AC2" w14:textId="77777777" w:rsidR="00963CF0" w:rsidRPr="00B30632" w:rsidRDefault="00963CF0" w:rsidP="00963CF0">
      <w:pPr>
        <w:pStyle w:val="ListParagraph"/>
        <w:numPr>
          <w:ilvl w:val="0"/>
          <w:numId w:val="19"/>
        </w:numPr>
        <w:spacing w:after="0"/>
      </w:pPr>
      <w:r w:rsidRPr="00B30632">
        <w:t xml:space="preserve"> information or an opinion about an individual’s:</w:t>
      </w:r>
    </w:p>
    <w:p w14:paraId="5BF9B031" w14:textId="3BF21E39" w:rsidR="00963CF0" w:rsidRPr="00B30632" w:rsidRDefault="0071253A" w:rsidP="00963CF0">
      <w:pPr>
        <w:pStyle w:val="ListParagraph"/>
        <w:numPr>
          <w:ilvl w:val="0"/>
          <w:numId w:val="20"/>
        </w:numPr>
        <w:shd w:val="clear" w:color="auto" w:fill="FFFFFF"/>
        <w:spacing w:after="0" w:line="240" w:lineRule="auto"/>
        <w:rPr>
          <w:rFonts w:eastAsia="Times New Roman" w:cs="Times New Roman"/>
          <w:color w:val="000000"/>
          <w:lang w:eastAsia="en-AU"/>
        </w:rPr>
      </w:pPr>
      <w:r w:rsidRPr="00B30632">
        <w:rPr>
          <w:rFonts w:eastAsia="Times New Roman" w:cs="Times New Roman"/>
          <w:color w:val="000000"/>
          <w:lang w:eastAsia="en-AU"/>
        </w:rPr>
        <w:t>r</w:t>
      </w:r>
      <w:r w:rsidR="00963CF0" w:rsidRPr="00B30632">
        <w:rPr>
          <w:rFonts w:eastAsia="Times New Roman" w:cs="Times New Roman"/>
          <w:color w:val="000000"/>
          <w:lang w:eastAsia="en-AU"/>
        </w:rPr>
        <w:t>acial or ethnic origin; or</w:t>
      </w:r>
    </w:p>
    <w:p w14:paraId="14E93F17" w14:textId="77777777" w:rsidR="00963CF0" w:rsidRPr="00B30632" w:rsidRDefault="00963CF0" w:rsidP="00963CF0">
      <w:pPr>
        <w:pStyle w:val="ListParagraph"/>
        <w:numPr>
          <w:ilvl w:val="0"/>
          <w:numId w:val="20"/>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political opinions; or</w:t>
      </w:r>
    </w:p>
    <w:p w14:paraId="53260F6D" w14:textId="77777777" w:rsidR="00963CF0" w:rsidRPr="00B30632" w:rsidRDefault="00963CF0" w:rsidP="00963CF0">
      <w:pPr>
        <w:pStyle w:val="ListParagraph"/>
        <w:numPr>
          <w:ilvl w:val="0"/>
          <w:numId w:val="20"/>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membership of a political association; or</w:t>
      </w:r>
    </w:p>
    <w:p w14:paraId="762A99AB" w14:textId="77777777" w:rsidR="00963CF0" w:rsidRPr="00B30632" w:rsidRDefault="00963CF0" w:rsidP="00963CF0">
      <w:pPr>
        <w:pStyle w:val="ListParagraph"/>
        <w:numPr>
          <w:ilvl w:val="0"/>
          <w:numId w:val="20"/>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religious beliefs or affiliations; or</w:t>
      </w:r>
    </w:p>
    <w:p w14:paraId="5B56237D" w14:textId="77777777" w:rsidR="00963CF0" w:rsidRPr="00B30632" w:rsidRDefault="00963CF0" w:rsidP="00963CF0">
      <w:pPr>
        <w:pStyle w:val="ListParagraph"/>
        <w:numPr>
          <w:ilvl w:val="0"/>
          <w:numId w:val="20"/>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philosophical beliefs; or</w:t>
      </w:r>
    </w:p>
    <w:p w14:paraId="129C61AF" w14:textId="77777777" w:rsidR="00963CF0" w:rsidRPr="00B30632" w:rsidRDefault="00963CF0" w:rsidP="00963CF0">
      <w:pPr>
        <w:pStyle w:val="ListParagraph"/>
        <w:numPr>
          <w:ilvl w:val="0"/>
          <w:numId w:val="20"/>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membership of a professional or trade association; or</w:t>
      </w:r>
    </w:p>
    <w:p w14:paraId="145C1FF0" w14:textId="77777777" w:rsidR="00963CF0" w:rsidRPr="00B30632" w:rsidRDefault="00963CF0" w:rsidP="00963CF0">
      <w:pPr>
        <w:pStyle w:val="ListParagraph"/>
        <w:numPr>
          <w:ilvl w:val="0"/>
          <w:numId w:val="20"/>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membership of a trade union; or</w:t>
      </w:r>
    </w:p>
    <w:p w14:paraId="2D41F7DB" w14:textId="77777777" w:rsidR="00963CF0" w:rsidRPr="00B30632" w:rsidRDefault="00963CF0" w:rsidP="00963CF0">
      <w:pPr>
        <w:pStyle w:val="ListParagraph"/>
        <w:numPr>
          <w:ilvl w:val="0"/>
          <w:numId w:val="20"/>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sexual orientation or practices; or</w:t>
      </w:r>
    </w:p>
    <w:p w14:paraId="56CE52D7" w14:textId="77777777" w:rsidR="00963CF0" w:rsidRPr="00B30632" w:rsidRDefault="00963CF0" w:rsidP="00963CF0">
      <w:pPr>
        <w:pStyle w:val="ListParagraph"/>
        <w:numPr>
          <w:ilvl w:val="0"/>
          <w:numId w:val="20"/>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criminal record;</w:t>
      </w:r>
    </w:p>
    <w:p w14:paraId="444CEA7B" w14:textId="28C8F6BD" w:rsidR="00963CF0" w:rsidRPr="00B30632" w:rsidRDefault="00963CF0" w:rsidP="00963CF0">
      <w:pPr>
        <w:pStyle w:val="ListParagraph"/>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 xml:space="preserve">that is also </w:t>
      </w:r>
      <w:r w:rsidR="003A7554" w:rsidRPr="00B30632">
        <w:rPr>
          <w:rFonts w:eastAsia="Times New Roman" w:cs="Times New Roman"/>
          <w:color w:val="000000"/>
          <w:lang w:eastAsia="en-AU"/>
        </w:rPr>
        <w:t>personal information</w:t>
      </w:r>
      <w:r w:rsidRPr="00B30632">
        <w:rPr>
          <w:rFonts w:eastAsia="Times New Roman" w:cs="Times New Roman"/>
          <w:color w:val="000000"/>
          <w:lang w:eastAsia="en-AU"/>
        </w:rPr>
        <w:t>; or</w:t>
      </w:r>
    </w:p>
    <w:p w14:paraId="55CC4B7F" w14:textId="77777777" w:rsidR="00963CF0" w:rsidRPr="00B30632" w:rsidRDefault="00963CF0" w:rsidP="00963CF0">
      <w:pPr>
        <w:pStyle w:val="ListParagraph"/>
        <w:shd w:val="clear" w:color="auto" w:fill="FFFFFF"/>
        <w:spacing w:before="40" w:after="0" w:line="240" w:lineRule="auto"/>
        <w:rPr>
          <w:rFonts w:eastAsia="Times New Roman" w:cs="Times New Roman"/>
          <w:color w:val="000000"/>
          <w:lang w:eastAsia="en-AU"/>
        </w:rPr>
      </w:pPr>
    </w:p>
    <w:p w14:paraId="197926AC" w14:textId="77777777" w:rsidR="00963CF0" w:rsidRPr="00B30632" w:rsidRDefault="00963CF0" w:rsidP="00963CF0">
      <w:pPr>
        <w:pStyle w:val="ListParagraph"/>
        <w:numPr>
          <w:ilvl w:val="0"/>
          <w:numId w:val="19"/>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health information about an individual; or</w:t>
      </w:r>
    </w:p>
    <w:p w14:paraId="57CD5EAA" w14:textId="77777777" w:rsidR="00963CF0" w:rsidRPr="00B30632" w:rsidRDefault="00963CF0" w:rsidP="00963CF0">
      <w:pPr>
        <w:pStyle w:val="ListParagraph"/>
        <w:numPr>
          <w:ilvl w:val="0"/>
          <w:numId w:val="19"/>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genetic information about an individual that is not otherwise health information; or</w:t>
      </w:r>
    </w:p>
    <w:p w14:paraId="7CB572DA" w14:textId="77777777" w:rsidR="00963CF0" w:rsidRPr="00B30632" w:rsidRDefault="00963CF0" w:rsidP="00963CF0">
      <w:pPr>
        <w:pStyle w:val="ListParagraph"/>
        <w:numPr>
          <w:ilvl w:val="0"/>
          <w:numId w:val="19"/>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 xml:space="preserve">biometric information that is to be used for the purpose of automated biometric verification or </w:t>
      </w:r>
    </w:p>
    <w:p w14:paraId="5803FFE4" w14:textId="77777777" w:rsidR="00963CF0" w:rsidRPr="00B30632" w:rsidRDefault="00963CF0" w:rsidP="00963CF0">
      <w:pPr>
        <w:pStyle w:val="ListParagraph"/>
        <w:numPr>
          <w:ilvl w:val="0"/>
          <w:numId w:val="19"/>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biometric identification; or</w:t>
      </w:r>
    </w:p>
    <w:p w14:paraId="2C7CC0D8" w14:textId="77777777" w:rsidR="00963CF0" w:rsidRPr="00B30632" w:rsidRDefault="00963CF0" w:rsidP="00963CF0">
      <w:pPr>
        <w:pStyle w:val="ListParagraph"/>
        <w:numPr>
          <w:ilvl w:val="0"/>
          <w:numId w:val="19"/>
        </w:numPr>
        <w:shd w:val="clear" w:color="auto" w:fill="FFFFFF"/>
        <w:spacing w:before="40" w:after="0" w:line="240" w:lineRule="auto"/>
        <w:rPr>
          <w:rFonts w:eastAsia="Times New Roman" w:cs="Times New Roman"/>
          <w:color w:val="000000"/>
          <w:lang w:eastAsia="en-AU"/>
        </w:rPr>
      </w:pPr>
      <w:r w:rsidRPr="00B30632">
        <w:rPr>
          <w:rFonts w:eastAsia="Times New Roman" w:cs="Times New Roman"/>
          <w:color w:val="000000"/>
          <w:lang w:eastAsia="en-AU"/>
        </w:rPr>
        <w:t>biometric templates.</w:t>
      </w:r>
    </w:p>
    <w:p w14:paraId="342C7070" w14:textId="77777777" w:rsidR="00963CF0" w:rsidRPr="00E701EB" w:rsidRDefault="00963CF0" w:rsidP="00B87713">
      <w:pPr>
        <w:spacing w:after="0"/>
        <w:ind w:left="720"/>
        <w:rPr>
          <w:rFonts w:cstheme="minorHAnsi"/>
        </w:rPr>
      </w:pPr>
    </w:p>
    <w:sectPr w:rsidR="00963CF0" w:rsidRPr="00E701EB" w:rsidSect="006D774C">
      <w:headerReference w:type="even" r:id="rId18"/>
      <w:headerReference w:type="default" r:id="rId19"/>
      <w:footerReference w:type="even" r:id="rId20"/>
      <w:footerReference w:type="default" r:id="rId21"/>
      <w:headerReference w:type="first" r:id="rId22"/>
      <w:footerReference w:type="first" r:id="rId23"/>
      <w:pgSz w:w="11906" w:h="16838"/>
      <w:pgMar w:top="1560" w:right="1440" w:bottom="2694" w:left="1440" w:header="708"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BBE0" w14:textId="77777777" w:rsidR="00CA55D2" w:rsidRDefault="00CA55D2" w:rsidP="009601E9">
      <w:pPr>
        <w:spacing w:after="0" w:line="240" w:lineRule="auto"/>
      </w:pPr>
      <w:r>
        <w:separator/>
      </w:r>
    </w:p>
  </w:endnote>
  <w:endnote w:type="continuationSeparator" w:id="0">
    <w:p w14:paraId="3C95623E" w14:textId="77777777" w:rsidR="00CA55D2" w:rsidRDefault="00CA55D2" w:rsidP="0096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0D13" w14:textId="7EDDBC11" w:rsidR="001631FE" w:rsidRDefault="00AE5E63">
    <w:pPr>
      <w:pStyle w:val="Footer"/>
    </w:pPr>
    <w:r>
      <w:rPr>
        <w:noProof/>
      </w:rPr>
      <mc:AlternateContent>
        <mc:Choice Requires="wps">
          <w:drawing>
            <wp:anchor distT="0" distB="0" distL="114300" distR="114300" simplePos="1" relativeHeight="251693056" behindDoc="0" locked="0" layoutInCell="1" allowOverlap="1" wp14:anchorId="6A6D9FBE" wp14:editId="3209ACF0">
              <wp:simplePos x="0" y="0"/>
              <wp:positionH relativeFrom="column">
                <wp:posOffset>0</wp:posOffset>
              </wp:positionH>
              <wp:positionV relativeFrom="paragraph">
                <wp:posOffset>0</wp:posOffset>
              </wp:positionV>
              <wp:extent cx="1397000" cy="457200"/>
              <wp:effectExtent l="0" t="0" r="0" b="0"/>
              <wp:wrapNone/>
              <wp:docPr id="2090928941"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30B62" w14:textId="3EFC1FE5" w:rsidR="00AE5E63" w:rsidRPr="009C405F" w:rsidRDefault="00FF128A">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6D9FBE" id="_x0000_t202" coordsize="21600,21600" o:spt="202" path="m,l,21600r21600,l21600,xe">
              <v:stroke joinstyle="miter"/>
              <v:path gradientshapeok="t" o:connecttype="rect"/>
            </v:shapetype>
            <v:shape id="janusSEAL SC F_EvenPage" o:spid="_x0000_s1029" type="#_x0000_t202" style="position:absolute;margin-left:0;margin-top:0;width:110pt;height:36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vb&#10;zxYCAAAxBAAADgAAAAAAAAAAAAAAAAAuAgAAZHJzL2Uyb0RvYy54bWxQSwECLQAUAAYACAAAACEA&#10;SQY7/dkAAAAEAQAADwAAAAAAAAAAAAAAAABwBAAAZHJzL2Rvd25yZXYueG1sUEsFBgAAAAAEAAQA&#10;8wAAAHYFAAAAAA==&#10;" filled="f" stroked="f" strokeweight=".5pt">
              <v:textbox style="mso-fit-shape-to-text:t">
                <w:txbxContent>
                  <w:p w14:paraId="7AA30B62" w14:textId="3EFC1FE5" w:rsidR="00AE5E63" w:rsidRPr="009C405F" w:rsidRDefault="00FF128A">
                    <w:pPr>
                      <w:rPr>
                        <w:rFonts w:ascii="Arial" w:hAnsi="Arial" w:cs="Arial"/>
                        <w:b/>
                        <w:color w:val="FF0000"/>
                        <w:sz w:val="24"/>
                      </w:rPr>
                    </w:pPr>
                    <w:r>
                      <w:rPr>
                        <w:rFonts w:ascii="Arial" w:hAnsi="Arial" w:cs="Arial"/>
                        <w:b/>
                        <w:color w:val="FF0000"/>
                        <w:sz w:val="24"/>
                      </w:rPr>
                      <w:t>OFFICIAL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AB8" w14:textId="4B5D2E19" w:rsidR="00CA55D2" w:rsidRPr="00343723" w:rsidRDefault="00AE5E63" w:rsidP="00343723">
    <w:pPr>
      <w:pStyle w:val="Footer"/>
      <w:spacing w:after="240"/>
      <w:jc w:val="right"/>
      <w:rPr>
        <w:b/>
        <w:bCs/>
        <w:sz w:val="24"/>
        <w:szCs w:val="24"/>
      </w:rPr>
    </w:pPr>
    <w:r>
      <w:rPr>
        <w:noProof/>
      </w:rPr>
      <mc:AlternateContent>
        <mc:Choice Requires="wps">
          <w:drawing>
            <wp:anchor distT="0" distB="0" distL="114300" distR="114300" simplePos="0" relativeHeight="251691008" behindDoc="0" locked="0" layoutInCell="1" allowOverlap="1" wp14:anchorId="3EDD1767" wp14:editId="6019B728">
              <wp:simplePos x="0" y="0"/>
              <wp:positionH relativeFrom="column">
                <wp:posOffset>-914400</wp:posOffset>
              </wp:positionH>
              <wp:positionV relativeFrom="paragraph">
                <wp:posOffset>-9640570</wp:posOffset>
              </wp:positionV>
              <wp:extent cx="1397000" cy="457200"/>
              <wp:effectExtent l="0" t="0" r="0" b="0"/>
              <wp:wrapNone/>
              <wp:docPr id="200533059" name="janusSEAL SC Foote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FB902B" w14:textId="4D982463" w:rsidR="00AE5E63" w:rsidRPr="009C405F" w:rsidRDefault="00FF128A">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DD1767" id="_x0000_t202" coordsize="21600,21600" o:spt="202" path="m,l,21600r21600,l21600,xe">
              <v:stroke joinstyle="miter"/>
              <v:path gradientshapeok="t" o:connecttype="rect"/>
            </v:shapetype>
            <v:shape id="_x0000_s1030" type="#_x0000_t202" style="position:absolute;left:0;text-align:left;margin-left:-1in;margin-top:-759.1pt;width:110pt;height:36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" filled="f" stroked="f" strokeweight=".5pt">
              <v:textbox style="mso-fit-shape-to-text:t">
                <w:txbxContent>
                  <w:p w14:paraId="67FB902B" w14:textId="4D982463" w:rsidR="00AE5E63" w:rsidRPr="009C405F" w:rsidRDefault="00FF128A">
                    <w:pPr>
                      <w:rPr>
                        <w:rFonts w:ascii="Arial" w:hAnsi="Arial" w:cs="Arial"/>
                        <w:b/>
                        <w:color w:val="FF0000"/>
                        <w:sz w:val="24"/>
                      </w:rPr>
                    </w:pPr>
                    <w:r>
                      <w:rPr>
                        <w:rFonts w:ascii="Arial" w:hAnsi="Arial" w:cs="Arial"/>
                        <w:b/>
                        <w:color w:val="FF0000"/>
                        <w:sz w:val="24"/>
                      </w:rPr>
                      <w:t>OFFICIAL</w:t>
                    </w:r>
                  </w:p>
                </w:txbxContent>
              </v:textbox>
            </v:shape>
          </w:pict>
        </mc:Fallback>
      </mc:AlternateContent>
    </w:r>
    <w:sdt>
      <w:sdtPr>
        <w:id w:val="2094354229"/>
        <w:docPartObj>
          <w:docPartGallery w:val="Page Numbers (Bottom of Page)"/>
          <w:docPartUnique/>
        </w:docPartObj>
      </w:sdtPr>
      <w:sdtEndPr/>
      <w:sdtContent>
        <w:sdt>
          <w:sdtPr>
            <w:id w:val="-1769616900"/>
            <w:docPartObj>
              <w:docPartGallery w:val="Page Numbers (Top of Page)"/>
              <w:docPartUnique/>
            </w:docPartObj>
          </w:sdtPr>
          <w:sdtEndPr/>
          <w:sdtContent>
            <w:r w:rsidR="00CA55D2">
              <w:t>Defence Housing Australia Privacy Policy</w:t>
            </w:r>
            <w:r w:rsidR="002F163B">
              <w:t xml:space="preserve"> (Policy number: P_0032)</w:t>
            </w:r>
            <w:r w:rsidR="00CA55D2">
              <w:tab/>
            </w:r>
            <w:r w:rsidR="00CA55D2">
              <w:tab/>
              <w:t xml:space="preserve">Page </w:t>
            </w:r>
            <w:r w:rsidR="00CA55D2">
              <w:rPr>
                <w:b/>
                <w:bCs/>
                <w:sz w:val="24"/>
                <w:szCs w:val="24"/>
              </w:rPr>
              <w:fldChar w:fldCharType="begin"/>
            </w:r>
            <w:r w:rsidR="00CA55D2">
              <w:rPr>
                <w:b/>
                <w:bCs/>
              </w:rPr>
              <w:instrText xml:space="preserve"> PAGE </w:instrText>
            </w:r>
            <w:r w:rsidR="00CA55D2">
              <w:rPr>
                <w:b/>
                <w:bCs/>
                <w:sz w:val="24"/>
                <w:szCs w:val="24"/>
              </w:rPr>
              <w:fldChar w:fldCharType="separate"/>
            </w:r>
            <w:r w:rsidR="00D91544">
              <w:rPr>
                <w:b/>
                <w:bCs/>
                <w:noProof/>
              </w:rPr>
              <w:t>8</w:t>
            </w:r>
            <w:r w:rsidR="00CA55D2">
              <w:rPr>
                <w:b/>
                <w:bCs/>
                <w:sz w:val="24"/>
                <w:szCs w:val="24"/>
              </w:rPr>
              <w:fldChar w:fldCharType="end"/>
            </w:r>
            <w:r w:rsidR="00CA55D2">
              <w:t xml:space="preserve"> of </w:t>
            </w:r>
            <w:r w:rsidR="00CA55D2">
              <w:rPr>
                <w:b/>
                <w:bCs/>
                <w:sz w:val="24"/>
                <w:szCs w:val="24"/>
              </w:rPr>
              <w:fldChar w:fldCharType="begin"/>
            </w:r>
            <w:r w:rsidR="00CA55D2">
              <w:rPr>
                <w:b/>
                <w:bCs/>
              </w:rPr>
              <w:instrText xml:space="preserve"> NUMPAGES  </w:instrText>
            </w:r>
            <w:r w:rsidR="00CA55D2">
              <w:rPr>
                <w:b/>
                <w:bCs/>
                <w:sz w:val="24"/>
                <w:szCs w:val="24"/>
              </w:rPr>
              <w:fldChar w:fldCharType="separate"/>
            </w:r>
            <w:r w:rsidR="00D91544">
              <w:rPr>
                <w:b/>
                <w:bCs/>
                <w:noProof/>
              </w:rPr>
              <w:t>11</w:t>
            </w:r>
            <w:r w:rsidR="00CA55D2">
              <w:rPr>
                <w:b/>
                <w:bCs/>
                <w:sz w:val="24"/>
                <w:szCs w:val="24"/>
              </w:rPr>
              <w:fldChar w:fldCharType="end"/>
            </w:r>
          </w:sdtContent>
        </w:sdt>
      </w:sdtContent>
    </w:sdt>
  </w:p>
  <w:p w14:paraId="09FBC2FE" w14:textId="77777777" w:rsidR="00CA55D2" w:rsidRDefault="00CA5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7A2E" w14:textId="1AB789CA" w:rsidR="001631FE" w:rsidRDefault="00AE5E63">
    <w:pPr>
      <w:pStyle w:val="Footer"/>
    </w:pPr>
    <w:r>
      <w:rPr>
        <w:noProof/>
      </w:rPr>
      <mc:AlternateContent>
        <mc:Choice Requires="wps">
          <w:drawing>
            <wp:anchor distT="0" distB="0" distL="114300" distR="114300" simplePos="1" relativeHeight="251692032" behindDoc="0" locked="0" layoutInCell="1" allowOverlap="1" wp14:anchorId="42AF981B" wp14:editId="0146A82D">
              <wp:simplePos x="0" y="0"/>
              <wp:positionH relativeFrom="column">
                <wp:posOffset>0</wp:posOffset>
              </wp:positionH>
              <wp:positionV relativeFrom="paragraph">
                <wp:posOffset>0</wp:posOffset>
              </wp:positionV>
              <wp:extent cx="1397000" cy="457200"/>
              <wp:effectExtent l="0" t="0" r="0" b="0"/>
              <wp:wrapNone/>
              <wp:docPr id="1181202872" name="janusSEAL SC F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B3CE1E" w14:textId="2DF70815" w:rsidR="00AE5E63" w:rsidRPr="009C405F" w:rsidRDefault="00FF128A">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AF981B" id="_x0000_t202" coordsize="21600,21600" o:spt="202" path="m,l,21600r21600,l21600,xe">
              <v:stroke joinstyle="miter"/>
              <v:path gradientshapeok="t" o:connecttype="rect"/>
            </v:shapetype>
            <v:shape id="janusSEAL SC F_FirstPage" o:spid="_x0000_s1032" type="#_x0000_t202" style="position:absolute;margin-left:0;margin-top:0;width:110pt;height:36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FN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" filled="f" stroked="f" strokeweight=".5pt">
              <v:textbox style="mso-fit-shape-to-text:t">
                <w:txbxContent>
                  <w:p w14:paraId="57B3CE1E" w14:textId="2DF70815" w:rsidR="00AE5E63" w:rsidRPr="009C405F" w:rsidRDefault="00FF128A">
                    <w:pPr>
                      <w:rPr>
                        <w:rFonts w:ascii="Arial" w:hAnsi="Arial" w:cs="Arial"/>
                        <w:b/>
                        <w:color w:val="FF0000"/>
                        <w:sz w:val="24"/>
                      </w:rPr>
                    </w:pPr>
                    <w:r>
                      <w:rPr>
                        <w:rFonts w:ascii="Arial" w:hAnsi="Arial" w:cs="Arial"/>
                        <w:b/>
                        <w:color w:val="FF0000"/>
                        <w:sz w:val="24"/>
                      </w:rPr>
                      <w:t>OFFICIAL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8C2E" w14:textId="77777777" w:rsidR="00CA55D2" w:rsidRDefault="00CA55D2" w:rsidP="009601E9">
      <w:pPr>
        <w:spacing w:after="0" w:line="240" w:lineRule="auto"/>
      </w:pPr>
      <w:r>
        <w:separator/>
      </w:r>
    </w:p>
  </w:footnote>
  <w:footnote w:type="continuationSeparator" w:id="0">
    <w:p w14:paraId="61209E5F" w14:textId="77777777" w:rsidR="00CA55D2" w:rsidRDefault="00CA55D2" w:rsidP="009601E9">
      <w:pPr>
        <w:spacing w:after="0" w:line="240" w:lineRule="auto"/>
      </w:pPr>
      <w:r>
        <w:continuationSeparator/>
      </w:r>
    </w:p>
  </w:footnote>
  <w:footnote w:id="1">
    <w:p w14:paraId="122BC3DF" w14:textId="64275F32" w:rsidR="006D774C" w:rsidRDefault="006D774C">
      <w:pPr>
        <w:pStyle w:val="FootnoteText"/>
      </w:pPr>
      <w:r>
        <w:rPr>
          <w:rStyle w:val="FootnoteReference"/>
        </w:rPr>
        <w:footnoteRef/>
      </w:r>
      <w:r>
        <w:t xml:space="preserve"> </w:t>
      </w:r>
      <w:r w:rsidRPr="006D774C">
        <w:t>The term ‘</w:t>
      </w:r>
      <w:r w:rsidR="003A7554">
        <w:t>personal information</w:t>
      </w:r>
      <w:r w:rsidRPr="006D774C">
        <w:t xml:space="preserve">’ has the meaning given to it in the Privacy Act when used in this Privacy Policy and on our website. In general terms, </w:t>
      </w:r>
      <w:r w:rsidR="003A7554">
        <w:t>personal information</w:t>
      </w:r>
      <w:r w:rsidRPr="006D774C">
        <w:t xml:space="preserve"> is any information that can be used to personally identify you. For example, your name, address, telephone number, email address and profession or occupation.</w:t>
      </w:r>
    </w:p>
  </w:footnote>
  <w:footnote w:id="2">
    <w:p w14:paraId="35BAC383" w14:textId="2FF697A0" w:rsidR="000E6826" w:rsidRDefault="000E6826">
      <w:pPr>
        <w:pStyle w:val="FootnoteText"/>
      </w:pPr>
      <w:r>
        <w:rPr>
          <w:rStyle w:val="FootnoteReference"/>
        </w:rPr>
        <w:footnoteRef/>
      </w:r>
      <w:r>
        <w:t xml:space="preserve"> </w:t>
      </w:r>
      <w:r w:rsidRPr="000E6826">
        <w:t xml:space="preserve">‘Sensitive </w:t>
      </w:r>
      <w:r w:rsidR="00F8669F">
        <w:t>i</w:t>
      </w:r>
      <w:r w:rsidRPr="000E6826">
        <w:t xml:space="preserve">nformation’ is a subset of </w:t>
      </w:r>
      <w:r w:rsidR="003A7554">
        <w:t>personal information</w:t>
      </w:r>
      <w:r w:rsidRPr="000E6826">
        <w:t xml:space="preserve">, as defined in the Privacy Act, and includes certain categories of </w:t>
      </w:r>
      <w:r w:rsidR="003A7554">
        <w:t>personal information</w:t>
      </w:r>
      <w:r w:rsidRPr="000E6826">
        <w:t xml:space="preserve">, for example health information, political opinions or associations, information about racial or ethnic origin and sexual orientation. There are additional rules in the Privacy Act about how </w:t>
      </w:r>
      <w:r w:rsidR="00F8669F">
        <w:t>s</w:t>
      </w:r>
      <w:r w:rsidRPr="000E6826">
        <w:t xml:space="preserve">ensitive </w:t>
      </w:r>
      <w:r w:rsidR="00F8669F">
        <w:t>i</w:t>
      </w:r>
      <w:r w:rsidRPr="000E6826">
        <w:t xml:space="preserve">nformation must be handled, including that we must obtain your consent to collect and use your </w:t>
      </w:r>
      <w:r w:rsidR="00F8669F">
        <w:t>s</w:t>
      </w:r>
      <w:r w:rsidRPr="000E6826">
        <w:t xml:space="preserve">ensitive </w:t>
      </w:r>
      <w:r w:rsidR="00F8669F">
        <w:t>i</w:t>
      </w:r>
      <w:r w:rsidRPr="000E6826">
        <w:t>nformation in certain circumstances.</w:t>
      </w:r>
    </w:p>
  </w:footnote>
  <w:footnote w:id="3">
    <w:p w14:paraId="393F96EF" w14:textId="77777777" w:rsidR="00CA55D2" w:rsidRDefault="00CA55D2" w:rsidP="000433C3">
      <w:pPr>
        <w:pStyle w:val="FootnoteText"/>
      </w:pPr>
      <w:r>
        <w:rPr>
          <w:rStyle w:val="FootnoteReference"/>
        </w:rPr>
        <w:footnoteRef/>
      </w:r>
      <w:r>
        <w:t xml:space="preserve"> </w:t>
      </w:r>
      <w:r w:rsidRPr="00F74C54">
        <w:t>If you do not wish to receive cookies, you can set your browser so that your computer does not accept them. However, our website may not offer optimal performance if you choose to disable cookies.</w:t>
      </w:r>
    </w:p>
  </w:footnote>
  <w:footnote w:id="4">
    <w:p w14:paraId="578E242B" w14:textId="77777777" w:rsidR="00CA55D2" w:rsidRDefault="00CA55D2" w:rsidP="000433C3">
      <w:pPr>
        <w:pStyle w:val="FootnoteText"/>
      </w:pPr>
      <w:r>
        <w:rPr>
          <w:rStyle w:val="FootnoteReference"/>
        </w:rPr>
        <w:footnoteRef/>
      </w:r>
      <w:r>
        <w:t xml:space="preserve"> Users </w:t>
      </w:r>
      <w:r w:rsidRPr="00F74C54">
        <w:t xml:space="preserve">may opt out of Google’s use of cookies by visiting the Google advertising </w:t>
      </w:r>
      <w:hyperlink r:id="rId1" w:history="1">
        <w:r w:rsidRPr="00960487">
          <w:rPr>
            <w:rStyle w:val="Hyperlink"/>
          </w:rPr>
          <w:t>opt-out page</w:t>
        </w:r>
      </w:hyperlink>
      <w:r w:rsidRPr="00F74C54">
        <w:t>.</w:t>
      </w:r>
    </w:p>
  </w:footnote>
  <w:footnote w:id="5">
    <w:p w14:paraId="030E5B31" w14:textId="77777777" w:rsidR="00CA55D2" w:rsidRDefault="00CA55D2" w:rsidP="000433C3">
      <w:pPr>
        <w:pStyle w:val="FootnoteText"/>
      </w:pPr>
      <w:r>
        <w:rPr>
          <w:rStyle w:val="FootnoteReference"/>
        </w:rPr>
        <w:footnoteRef/>
      </w:r>
      <w:r>
        <w:t xml:space="preserve"> </w:t>
      </w:r>
      <w:r w:rsidRPr="006E6401">
        <w:t xml:space="preserve">No attempt will be made to identify you based on this information, except in the unlikely event of an investigation by a law enforcement agency or where we are required to do so by court/tribunal order.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EB8F" w14:textId="6B5DFD4C" w:rsidR="001631FE" w:rsidRDefault="00AE5E63">
    <w:pPr>
      <w:pStyle w:val="Header"/>
    </w:pPr>
    <w:r>
      <w:rPr>
        <w:noProof/>
      </w:rPr>
      <mc:AlternateContent>
        <mc:Choice Requires="wps">
          <w:drawing>
            <wp:anchor distT="0" distB="0" distL="114300" distR="114300" simplePos="1" relativeHeight="251689984" behindDoc="0" locked="0" layoutInCell="1" allowOverlap="1" wp14:anchorId="19493E7D" wp14:editId="3BC4C680">
              <wp:simplePos x="0" y="0"/>
              <wp:positionH relativeFrom="column">
                <wp:posOffset>0</wp:posOffset>
              </wp:positionH>
              <wp:positionV relativeFrom="paragraph">
                <wp:posOffset>0</wp:posOffset>
              </wp:positionV>
              <wp:extent cx="1397000" cy="457200"/>
              <wp:effectExtent l="0" t="0" r="0" b="0"/>
              <wp:wrapNone/>
              <wp:docPr id="389324922"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A7C6EC" w14:textId="0E334EBE" w:rsidR="00AE5E63" w:rsidRPr="009C405F" w:rsidRDefault="00FF128A">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493E7D" id="_x0000_t202" coordsize="21600,21600" o:spt="202" path="m,l,21600r21600,l21600,xe">
              <v:stroke joinstyle="miter"/>
              <v:path gradientshapeok="t" o:connecttype="rect"/>
            </v:shapetype>
            <v:shape id="janusSEAL SC H_EvenPage" o:spid="_x0000_s1026" type="#_x0000_t202" style="position:absolute;margin-left:0;margin-top:0;width:110pt;height:36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53A7C6EC" w14:textId="0E334EBE" w:rsidR="00AE5E63" w:rsidRPr="009C405F" w:rsidRDefault="00FF128A">
                    <w:pPr>
                      <w:rPr>
                        <w:rFonts w:ascii="Arial" w:hAnsi="Arial" w:cs="Arial"/>
                        <w:b/>
                        <w:color w:val="FF0000"/>
                        <w:sz w:val="24"/>
                      </w:rPr>
                    </w:pPr>
                    <w:r>
                      <w:rPr>
                        <w:rFonts w:ascii="Arial" w:hAnsi="Arial" w:cs="Arial"/>
                        <w:b/>
                        <w:color w:val="FF0000"/>
                        <w:sz w:val="24"/>
                      </w:rPr>
                      <w:t>OFFICIAL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21D8" w14:textId="4CF14298" w:rsidR="00CA55D2" w:rsidRDefault="00AE5E63">
    <w:pPr>
      <w:pStyle w:val="Header"/>
    </w:pPr>
    <w:r>
      <w:rPr>
        <w:noProof/>
        <w:lang w:eastAsia="en-AU"/>
      </w:rPr>
      <mc:AlternateContent>
        <mc:Choice Requires="wps">
          <w:drawing>
            <wp:anchor distT="0" distB="0" distL="114300" distR="114300" simplePos="0" relativeHeight="251687936" behindDoc="0" locked="0" layoutInCell="1" allowOverlap="1" wp14:anchorId="3DD21AC4" wp14:editId="713FE958">
              <wp:simplePos x="0" y="0"/>
              <wp:positionH relativeFrom="column">
                <wp:posOffset>-914400</wp:posOffset>
              </wp:positionH>
              <wp:positionV relativeFrom="paragraph">
                <wp:posOffset>-449580</wp:posOffset>
              </wp:positionV>
              <wp:extent cx="1397000" cy="457200"/>
              <wp:effectExtent l="0" t="0" r="0" b="0"/>
              <wp:wrapNone/>
              <wp:docPr id="1396789971" name="janusSEAL SC Heade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033FA6" w14:textId="6ADBEAC9" w:rsidR="00AE5E63" w:rsidRPr="009C405F" w:rsidRDefault="00FF128A">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DD21AC4" id="_x0000_t202" coordsize="21600,21600" o:spt="202" path="m,l,21600r21600,l21600,xe">
              <v:stroke joinstyle="miter"/>
              <v:path gradientshapeok="t" o:connecttype="rect"/>
            </v:shapetype>
            <v:shape id="janusSEAL SC Header" o:spid="_x0000_s1027" type="#_x0000_t202" style="position:absolute;margin-left:-1in;margin-top:-35.4pt;width:110pt;height:36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" filled="f" stroked="f" strokeweight=".5pt">
              <v:textbox style="mso-fit-shape-to-text:t">
                <w:txbxContent>
                  <w:p w14:paraId="4D033FA6" w14:textId="6ADBEAC9" w:rsidR="00AE5E63" w:rsidRPr="009C405F" w:rsidRDefault="00FF128A">
                    <w:pPr>
                      <w:rPr>
                        <w:rFonts w:ascii="Arial" w:hAnsi="Arial" w:cs="Arial"/>
                        <w:b/>
                        <w:color w:val="FF0000"/>
                        <w:sz w:val="24"/>
                      </w:rPr>
                    </w:pPr>
                    <w:r>
                      <w:rPr>
                        <w:rFonts w:ascii="Arial" w:hAnsi="Arial" w:cs="Arial"/>
                        <w:b/>
                        <w:color w:val="FF0000"/>
                        <w:sz w:val="24"/>
                      </w:rPr>
                      <w:t>OFFICIAL</w:t>
                    </w:r>
                  </w:p>
                </w:txbxContent>
              </v:textbox>
            </v:shape>
          </w:pict>
        </mc:Fallback>
      </mc:AlternateContent>
    </w:r>
    <w:r w:rsidR="00CA55D2">
      <w:rPr>
        <w:noProof/>
        <w:lang w:eastAsia="en-AU"/>
      </w:rPr>
      <mc:AlternateContent>
        <mc:Choice Requires="wps">
          <w:drawing>
            <wp:anchor distT="0" distB="0" distL="114300" distR="114300" simplePos="0" relativeHeight="251657728" behindDoc="0" locked="1" layoutInCell="0" allowOverlap="1" wp14:anchorId="312317C0" wp14:editId="6DACCA42">
              <wp:simplePos x="0" y="0"/>
              <wp:positionH relativeFrom="margin">
                <wp:align>center</wp:align>
              </wp:positionH>
              <wp:positionV relativeFrom="bottomMargin">
                <wp:posOffset>1778000</wp:posOffset>
              </wp:positionV>
              <wp:extent cx="892175" cy="388620"/>
              <wp:effectExtent l="0" t="0" r="0" b="0"/>
              <wp:wrapNone/>
              <wp:docPr id="2" name="janusSEAL SC Foot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B6170" w14:textId="75A30504" w:rsidR="00CA55D2" w:rsidRPr="009601E9" w:rsidRDefault="00CA55D2" w:rsidP="009601E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9C405F">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2317C0" id="janusSEAL SC Footer" o:spid="_x0000_s1028" type="#_x0000_t202" alt="&quot;&quot;" style="position:absolute;margin-left:0;margin-top:140pt;width:70.25pt;height:30.6pt;z-index:251657728;visibility:visible;mso-wrap-style:none;mso-wrap-distance-left:9pt;mso-wrap-distance-top:0;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2C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" o:allowincell="f" filled="f" stroked="f" strokeweight=".5pt">
              <v:textbox style="mso-fit-shape-to-text:t">
                <w:txbxContent>
                  <w:p w14:paraId="240B6170" w14:textId="75A30504" w:rsidR="00CA55D2" w:rsidRPr="009601E9" w:rsidRDefault="00CA55D2" w:rsidP="009601E9">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9C405F">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DD05" w14:textId="4ACB7F85" w:rsidR="001631FE" w:rsidRDefault="00AE5E63">
    <w:pPr>
      <w:pStyle w:val="Header"/>
    </w:pPr>
    <w:r>
      <w:rPr>
        <w:noProof/>
      </w:rPr>
      <mc:AlternateContent>
        <mc:Choice Requires="wps">
          <w:drawing>
            <wp:anchor distT="0" distB="0" distL="114300" distR="114300" simplePos="1" relativeHeight="251688960" behindDoc="0" locked="0" layoutInCell="1" allowOverlap="1" wp14:anchorId="4E77B68F" wp14:editId="69D2F21A">
              <wp:simplePos x="0" y="0"/>
              <wp:positionH relativeFrom="column">
                <wp:posOffset>0</wp:posOffset>
              </wp:positionH>
              <wp:positionV relativeFrom="paragraph">
                <wp:posOffset>0</wp:posOffset>
              </wp:positionV>
              <wp:extent cx="1397000" cy="457200"/>
              <wp:effectExtent l="0" t="0" r="0" b="0"/>
              <wp:wrapNone/>
              <wp:docPr id="54960604"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80959" w14:textId="38815C8F" w:rsidR="00AE5E63" w:rsidRPr="009C405F" w:rsidRDefault="00FF128A">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77B68F" id="_x0000_t202" coordsize="21600,21600" o:spt="202" path="m,l,21600r21600,l21600,xe">
              <v:stroke joinstyle="miter"/>
              <v:path gradientshapeok="t" o:connecttype="rect"/>
            </v:shapetype>
            <v:shape id="janusSEAL SC H_FirstPage" o:spid="_x0000_s1031" type="#_x0000_t202" style="position:absolute;margin-left:0;margin-top:0;width:110pt;height:36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9Tlo&#10;MxYCAAAxBAAADgAAAAAAAAAAAAAAAAAuAgAAZHJzL2Uyb0RvYy54bWxQSwECLQAUAAYACAAAACEA&#10;SQY7/dkAAAAEAQAADwAAAAAAAAAAAAAAAABwBAAAZHJzL2Rvd25yZXYueG1sUEsFBgAAAAAEAAQA&#10;8wAAAHYFAAAAAA==&#10;" filled="f" stroked="f" strokeweight=".5pt">
              <v:textbox style="mso-fit-shape-to-text:t">
                <w:txbxContent>
                  <w:p w14:paraId="54680959" w14:textId="38815C8F" w:rsidR="00AE5E63" w:rsidRPr="009C405F" w:rsidRDefault="00FF128A">
                    <w:pPr>
                      <w:rPr>
                        <w:rFonts w:ascii="Arial" w:hAnsi="Arial" w:cs="Arial"/>
                        <w:b/>
                        <w:color w:val="FF0000"/>
                        <w:sz w:val="24"/>
                      </w:rPr>
                    </w:pPr>
                    <w:r>
                      <w:rPr>
                        <w:rFonts w:ascii="Arial" w:hAnsi="Arial" w:cs="Arial"/>
                        <w:b/>
                        <w:color w:val="FF0000"/>
                        <w:sz w:val="24"/>
                      </w:rPr>
                      <w:t>OFFICIAL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5C"/>
    <w:multiLevelType w:val="hybridMultilevel"/>
    <w:tmpl w:val="CE5AF1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5A1242"/>
    <w:multiLevelType w:val="hybridMultilevel"/>
    <w:tmpl w:val="2674A2A0"/>
    <w:lvl w:ilvl="0" w:tplc="51A0D026">
      <w:start w:val="1"/>
      <w:numFmt w:val="decimal"/>
      <w:lvlText w:val="%1."/>
      <w:lvlJc w:val="left"/>
      <w:pPr>
        <w:ind w:left="1020" w:hanging="360"/>
      </w:pPr>
    </w:lvl>
    <w:lvl w:ilvl="1" w:tplc="F258BF00">
      <w:start w:val="1"/>
      <w:numFmt w:val="decimal"/>
      <w:lvlText w:val="%2."/>
      <w:lvlJc w:val="left"/>
      <w:pPr>
        <w:ind w:left="1020" w:hanging="360"/>
      </w:pPr>
    </w:lvl>
    <w:lvl w:ilvl="2" w:tplc="EB166646">
      <w:start w:val="1"/>
      <w:numFmt w:val="decimal"/>
      <w:lvlText w:val="%3."/>
      <w:lvlJc w:val="left"/>
      <w:pPr>
        <w:ind w:left="1020" w:hanging="360"/>
      </w:pPr>
    </w:lvl>
    <w:lvl w:ilvl="3" w:tplc="E99245E2">
      <w:start w:val="1"/>
      <w:numFmt w:val="decimal"/>
      <w:lvlText w:val="%4."/>
      <w:lvlJc w:val="left"/>
      <w:pPr>
        <w:ind w:left="1020" w:hanging="360"/>
      </w:pPr>
    </w:lvl>
    <w:lvl w:ilvl="4" w:tplc="61AC7B26">
      <w:start w:val="1"/>
      <w:numFmt w:val="decimal"/>
      <w:lvlText w:val="%5."/>
      <w:lvlJc w:val="left"/>
      <w:pPr>
        <w:ind w:left="1020" w:hanging="360"/>
      </w:pPr>
    </w:lvl>
    <w:lvl w:ilvl="5" w:tplc="04EE8B08">
      <w:start w:val="1"/>
      <w:numFmt w:val="decimal"/>
      <w:lvlText w:val="%6."/>
      <w:lvlJc w:val="left"/>
      <w:pPr>
        <w:ind w:left="1020" w:hanging="360"/>
      </w:pPr>
    </w:lvl>
    <w:lvl w:ilvl="6" w:tplc="56E606D0">
      <w:start w:val="1"/>
      <w:numFmt w:val="decimal"/>
      <w:lvlText w:val="%7."/>
      <w:lvlJc w:val="left"/>
      <w:pPr>
        <w:ind w:left="1020" w:hanging="360"/>
      </w:pPr>
    </w:lvl>
    <w:lvl w:ilvl="7" w:tplc="A7C6C762">
      <w:start w:val="1"/>
      <w:numFmt w:val="decimal"/>
      <w:lvlText w:val="%8."/>
      <w:lvlJc w:val="left"/>
      <w:pPr>
        <w:ind w:left="1020" w:hanging="360"/>
      </w:pPr>
    </w:lvl>
    <w:lvl w:ilvl="8" w:tplc="B73AB8AC">
      <w:start w:val="1"/>
      <w:numFmt w:val="decimal"/>
      <w:lvlText w:val="%9."/>
      <w:lvlJc w:val="left"/>
      <w:pPr>
        <w:ind w:left="1020" w:hanging="360"/>
      </w:pPr>
    </w:lvl>
  </w:abstractNum>
  <w:abstractNum w:abstractNumId="2" w15:restartNumberingAfterBreak="0">
    <w:nsid w:val="0E336510"/>
    <w:multiLevelType w:val="hybridMultilevel"/>
    <w:tmpl w:val="CE2ABBC6"/>
    <w:lvl w:ilvl="0" w:tplc="A202C07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46945"/>
    <w:multiLevelType w:val="hybridMultilevel"/>
    <w:tmpl w:val="7242C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4F3FF4"/>
    <w:multiLevelType w:val="hybridMultilevel"/>
    <w:tmpl w:val="FDA43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07A1"/>
    <w:multiLevelType w:val="hybridMultilevel"/>
    <w:tmpl w:val="B5B2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8C0041"/>
    <w:multiLevelType w:val="hybridMultilevel"/>
    <w:tmpl w:val="B85C5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EB567A"/>
    <w:multiLevelType w:val="hybridMultilevel"/>
    <w:tmpl w:val="83F26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C1E44"/>
    <w:multiLevelType w:val="hybridMultilevel"/>
    <w:tmpl w:val="633E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F4902"/>
    <w:multiLevelType w:val="hybridMultilevel"/>
    <w:tmpl w:val="B5F61D1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C0E70"/>
    <w:multiLevelType w:val="multilevel"/>
    <w:tmpl w:val="113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12776"/>
    <w:multiLevelType w:val="hybridMultilevel"/>
    <w:tmpl w:val="19EE3EF2"/>
    <w:lvl w:ilvl="0" w:tplc="2ECEE0E4">
      <w:start w:val="1"/>
      <w:numFmt w:val="decimal"/>
      <w:lvlText w:val="%1."/>
      <w:lvlJc w:val="left"/>
      <w:pPr>
        <w:ind w:left="1020" w:hanging="360"/>
      </w:pPr>
    </w:lvl>
    <w:lvl w:ilvl="1" w:tplc="47CCA8D8">
      <w:start w:val="1"/>
      <w:numFmt w:val="decimal"/>
      <w:lvlText w:val="%2."/>
      <w:lvlJc w:val="left"/>
      <w:pPr>
        <w:ind w:left="1020" w:hanging="360"/>
      </w:pPr>
    </w:lvl>
    <w:lvl w:ilvl="2" w:tplc="1AB05458">
      <w:start w:val="1"/>
      <w:numFmt w:val="decimal"/>
      <w:lvlText w:val="%3."/>
      <w:lvlJc w:val="left"/>
      <w:pPr>
        <w:ind w:left="1020" w:hanging="360"/>
      </w:pPr>
    </w:lvl>
    <w:lvl w:ilvl="3" w:tplc="4C2EF8BE">
      <w:start w:val="1"/>
      <w:numFmt w:val="decimal"/>
      <w:lvlText w:val="%4."/>
      <w:lvlJc w:val="left"/>
      <w:pPr>
        <w:ind w:left="1020" w:hanging="360"/>
      </w:pPr>
    </w:lvl>
    <w:lvl w:ilvl="4" w:tplc="5D248F6C">
      <w:start w:val="1"/>
      <w:numFmt w:val="decimal"/>
      <w:lvlText w:val="%5."/>
      <w:lvlJc w:val="left"/>
      <w:pPr>
        <w:ind w:left="1020" w:hanging="360"/>
      </w:pPr>
    </w:lvl>
    <w:lvl w:ilvl="5" w:tplc="8E4EF0A2">
      <w:start w:val="1"/>
      <w:numFmt w:val="decimal"/>
      <w:lvlText w:val="%6."/>
      <w:lvlJc w:val="left"/>
      <w:pPr>
        <w:ind w:left="1020" w:hanging="360"/>
      </w:pPr>
    </w:lvl>
    <w:lvl w:ilvl="6" w:tplc="F5B256B0">
      <w:start w:val="1"/>
      <w:numFmt w:val="decimal"/>
      <w:lvlText w:val="%7."/>
      <w:lvlJc w:val="left"/>
      <w:pPr>
        <w:ind w:left="1020" w:hanging="360"/>
      </w:pPr>
    </w:lvl>
    <w:lvl w:ilvl="7" w:tplc="2D0C6C52">
      <w:start w:val="1"/>
      <w:numFmt w:val="decimal"/>
      <w:lvlText w:val="%8."/>
      <w:lvlJc w:val="left"/>
      <w:pPr>
        <w:ind w:left="1020" w:hanging="360"/>
      </w:pPr>
    </w:lvl>
    <w:lvl w:ilvl="8" w:tplc="DFDC8F70">
      <w:start w:val="1"/>
      <w:numFmt w:val="decimal"/>
      <w:lvlText w:val="%9."/>
      <w:lvlJc w:val="left"/>
      <w:pPr>
        <w:ind w:left="1020" w:hanging="360"/>
      </w:pPr>
    </w:lvl>
  </w:abstractNum>
  <w:abstractNum w:abstractNumId="12" w15:restartNumberingAfterBreak="0">
    <w:nsid w:val="33CE211F"/>
    <w:multiLevelType w:val="hybridMultilevel"/>
    <w:tmpl w:val="4650CA60"/>
    <w:lvl w:ilvl="0" w:tplc="8CD200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E051FF"/>
    <w:multiLevelType w:val="hybridMultilevel"/>
    <w:tmpl w:val="D818A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613A3"/>
    <w:multiLevelType w:val="hybridMultilevel"/>
    <w:tmpl w:val="157A41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124186"/>
    <w:multiLevelType w:val="hybridMultilevel"/>
    <w:tmpl w:val="CC44C714"/>
    <w:lvl w:ilvl="0" w:tplc="DAD811B6">
      <w:start w:val="1"/>
      <w:numFmt w:val="bullet"/>
      <w:lvlText w:val=""/>
      <w:lvlJc w:val="left"/>
      <w:pPr>
        <w:ind w:left="1100" w:hanging="360"/>
      </w:pPr>
      <w:rPr>
        <w:rFonts w:ascii="Symbol" w:hAnsi="Symbol"/>
      </w:rPr>
    </w:lvl>
    <w:lvl w:ilvl="1" w:tplc="B650B67E">
      <w:start w:val="1"/>
      <w:numFmt w:val="bullet"/>
      <w:lvlText w:val=""/>
      <w:lvlJc w:val="left"/>
      <w:pPr>
        <w:ind w:left="1100" w:hanging="360"/>
      </w:pPr>
      <w:rPr>
        <w:rFonts w:ascii="Symbol" w:hAnsi="Symbol"/>
      </w:rPr>
    </w:lvl>
    <w:lvl w:ilvl="2" w:tplc="8798411C">
      <w:start w:val="1"/>
      <w:numFmt w:val="bullet"/>
      <w:lvlText w:val=""/>
      <w:lvlJc w:val="left"/>
      <w:pPr>
        <w:ind w:left="1100" w:hanging="360"/>
      </w:pPr>
      <w:rPr>
        <w:rFonts w:ascii="Symbol" w:hAnsi="Symbol"/>
      </w:rPr>
    </w:lvl>
    <w:lvl w:ilvl="3" w:tplc="39003CBE">
      <w:start w:val="1"/>
      <w:numFmt w:val="bullet"/>
      <w:lvlText w:val=""/>
      <w:lvlJc w:val="left"/>
      <w:pPr>
        <w:ind w:left="1100" w:hanging="360"/>
      </w:pPr>
      <w:rPr>
        <w:rFonts w:ascii="Symbol" w:hAnsi="Symbol"/>
      </w:rPr>
    </w:lvl>
    <w:lvl w:ilvl="4" w:tplc="C4DEF5EE">
      <w:start w:val="1"/>
      <w:numFmt w:val="bullet"/>
      <w:lvlText w:val=""/>
      <w:lvlJc w:val="left"/>
      <w:pPr>
        <w:ind w:left="1100" w:hanging="360"/>
      </w:pPr>
      <w:rPr>
        <w:rFonts w:ascii="Symbol" w:hAnsi="Symbol"/>
      </w:rPr>
    </w:lvl>
    <w:lvl w:ilvl="5" w:tplc="3552EBDE">
      <w:start w:val="1"/>
      <w:numFmt w:val="bullet"/>
      <w:lvlText w:val=""/>
      <w:lvlJc w:val="left"/>
      <w:pPr>
        <w:ind w:left="1100" w:hanging="360"/>
      </w:pPr>
      <w:rPr>
        <w:rFonts w:ascii="Symbol" w:hAnsi="Symbol"/>
      </w:rPr>
    </w:lvl>
    <w:lvl w:ilvl="6" w:tplc="600ADA22">
      <w:start w:val="1"/>
      <w:numFmt w:val="bullet"/>
      <w:lvlText w:val=""/>
      <w:lvlJc w:val="left"/>
      <w:pPr>
        <w:ind w:left="1100" w:hanging="360"/>
      </w:pPr>
      <w:rPr>
        <w:rFonts w:ascii="Symbol" w:hAnsi="Symbol"/>
      </w:rPr>
    </w:lvl>
    <w:lvl w:ilvl="7" w:tplc="F89AC762">
      <w:start w:val="1"/>
      <w:numFmt w:val="bullet"/>
      <w:lvlText w:val=""/>
      <w:lvlJc w:val="left"/>
      <w:pPr>
        <w:ind w:left="1100" w:hanging="360"/>
      </w:pPr>
      <w:rPr>
        <w:rFonts w:ascii="Symbol" w:hAnsi="Symbol"/>
      </w:rPr>
    </w:lvl>
    <w:lvl w:ilvl="8" w:tplc="9A52D99A">
      <w:start w:val="1"/>
      <w:numFmt w:val="bullet"/>
      <w:lvlText w:val=""/>
      <w:lvlJc w:val="left"/>
      <w:pPr>
        <w:ind w:left="1100" w:hanging="360"/>
      </w:pPr>
      <w:rPr>
        <w:rFonts w:ascii="Symbol" w:hAnsi="Symbol"/>
      </w:rPr>
    </w:lvl>
  </w:abstractNum>
  <w:abstractNum w:abstractNumId="16" w15:restartNumberingAfterBreak="0">
    <w:nsid w:val="491C0D7D"/>
    <w:multiLevelType w:val="hybridMultilevel"/>
    <w:tmpl w:val="2DDA8EC2"/>
    <w:lvl w:ilvl="0" w:tplc="31E0B186">
      <w:start w:val="1"/>
      <w:numFmt w:val="decimal"/>
      <w:lvlText w:val="%1."/>
      <w:lvlJc w:val="left"/>
      <w:pPr>
        <w:ind w:left="1020" w:hanging="360"/>
      </w:pPr>
    </w:lvl>
    <w:lvl w:ilvl="1" w:tplc="DC9E1784">
      <w:start w:val="1"/>
      <w:numFmt w:val="decimal"/>
      <w:lvlText w:val="%2."/>
      <w:lvlJc w:val="left"/>
      <w:pPr>
        <w:ind w:left="1020" w:hanging="360"/>
      </w:pPr>
    </w:lvl>
    <w:lvl w:ilvl="2" w:tplc="7F42A8C0">
      <w:start w:val="1"/>
      <w:numFmt w:val="decimal"/>
      <w:lvlText w:val="%3."/>
      <w:lvlJc w:val="left"/>
      <w:pPr>
        <w:ind w:left="1020" w:hanging="360"/>
      </w:pPr>
    </w:lvl>
    <w:lvl w:ilvl="3" w:tplc="5636C2C4">
      <w:start w:val="1"/>
      <w:numFmt w:val="decimal"/>
      <w:lvlText w:val="%4."/>
      <w:lvlJc w:val="left"/>
      <w:pPr>
        <w:ind w:left="1020" w:hanging="360"/>
      </w:pPr>
    </w:lvl>
    <w:lvl w:ilvl="4" w:tplc="90545408">
      <w:start w:val="1"/>
      <w:numFmt w:val="decimal"/>
      <w:lvlText w:val="%5."/>
      <w:lvlJc w:val="left"/>
      <w:pPr>
        <w:ind w:left="1020" w:hanging="360"/>
      </w:pPr>
    </w:lvl>
    <w:lvl w:ilvl="5" w:tplc="3DD69232">
      <w:start w:val="1"/>
      <w:numFmt w:val="decimal"/>
      <w:lvlText w:val="%6."/>
      <w:lvlJc w:val="left"/>
      <w:pPr>
        <w:ind w:left="1020" w:hanging="360"/>
      </w:pPr>
    </w:lvl>
    <w:lvl w:ilvl="6" w:tplc="084CABC8">
      <w:start w:val="1"/>
      <w:numFmt w:val="decimal"/>
      <w:lvlText w:val="%7."/>
      <w:lvlJc w:val="left"/>
      <w:pPr>
        <w:ind w:left="1020" w:hanging="360"/>
      </w:pPr>
    </w:lvl>
    <w:lvl w:ilvl="7" w:tplc="A4D032A2">
      <w:start w:val="1"/>
      <w:numFmt w:val="decimal"/>
      <w:lvlText w:val="%8."/>
      <w:lvlJc w:val="left"/>
      <w:pPr>
        <w:ind w:left="1020" w:hanging="360"/>
      </w:pPr>
    </w:lvl>
    <w:lvl w:ilvl="8" w:tplc="B840ECCA">
      <w:start w:val="1"/>
      <w:numFmt w:val="decimal"/>
      <w:lvlText w:val="%9."/>
      <w:lvlJc w:val="left"/>
      <w:pPr>
        <w:ind w:left="1020" w:hanging="360"/>
      </w:pPr>
    </w:lvl>
  </w:abstractNum>
  <w:abstractNum w:abstractNumId="17" w15:restartNumberingAfterBreak="0">
    <w:nsid w:val="4F8728A4"/>
    <w:multiLevelType w:val="hybridMultilevel"/>
    <w:tmpl w:val="938CD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B90A71"/>
    <w:multiLevelType w:val="hybridMultilevel"/>
    <w:tmpl w:val="8BB64F04"/>
    <w:lvl w:ilvl="0" w:tplc="0C09001B">
      <w:start w:val="1"/>
      <w:numFmt w:val="lowerRoman"/>
      <w:lvlText w:val="%1."/>
      <w:lvlJc w:val="righ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03A6813"/>
    <w:multiLevelType w:val="hybridMultilevel"/>
    <w:tmpl w:val="C9B8334E"/>
    <w:lvl w:ilvl="0" w:tplc="B71051DC">
      <w:start w:val="1"/>
      <w:numFmt w:val="bullet"/>
      <w:lvlText w:val=""/>
      <w:lvlJc w:val="left"/>
      <w:pPr>
        <w:ind w:left="1100" w:hanging="360"/>
      </w:pPr>
      <w:rPr>
        <w:rFonts w:ascii="Symbol" w:hAnsi="Symbol"/>
      </w:rPr>
    </w:lvl>
    <w:lvl w:ilvl="1" w:tplc="C1E89BFA">
      <w:start w:val="1"/>
      <w:numFmt w:val="bullet"/>
      <w:lvlText w:val=""/>
      <w:lvlJc w:val="left"/>
      <w:pPr>
        <w:ind w:left="1100" w:hanging="360"/>
      </w:pPr>
      <w:rPr>
        <w:rFonts w:ascii="Symbol" w:hAnsi="Symbol"/>
      </w:rPr>
    </w:lvl>
    <w:lvl w:ilvl="2" w:tplc="506A4E8E">
      <w:start w:val="1"/>
      <w:numFmt w:val="bullet"/>
      <w:lvlText w:val=""/>
      <w:lvlJc w:val="left"/>
      <w:pPr>
        <w:ind w:left="1100" w:hanging="360"/>
      </w:pPr>
      <w:rPr>
        <w:rFonts w:ascii="Symbol" w:hAnsi="Symbol"/>
      </w:rPr>
    </w:lvl>
    <w:lvl w:ilvl="3" w:tplc="033EBEA8">
      <w:start w:val="1"/>
      <w:numFmt w:val="bullet"/>
      <w:lvlText w:val=""/>
      <w:lvlJc w:val="left"/>
      <w:pPr>
        <w:ind w:left="1100" w:hanging="360"/>
      </w:pPr>
      <w:rPr>
        <w:rFonts w:ascii="Symbol" w:hAnsi="Symbol"/>
      </w:rPr>
    </w:lvl>
    <w:lvl w:ilvl="4" w:tplc="AA700960">
      <w:start w:val="1"/>
      <w:numFmt w:val="bullet"/>
      <w:lvlText w:val=""/>
      <w:lvlJc w:val="left"/>
      <w:pPr>
        <w:ind w:left="1100" w:hanging="360"/>
      </w:pPr>
      <w:rPr>
        <w:rFonts w:ascii="Symbol" w:hAnsi="Symbol"/>
      </w:rPr>
    </w:lvl>
    <w:lvl w:ilvl="5" w:tplc="FEF464D8">
      <w:start w:val="1"/>
      <w:numFmt w:val="bullet"/>
      <w:lvlText w:val=""/>
      <w:lvlJc w:val="left"/>
      <w:pPr>
        <w:ind w:left="1100" w:hanging="360"/>
      </w:pPr>
      <w:rPr>
        <w:rFonts w:ascii="Symbol" w:hAnsi="Symbol"/>
      </w:rPr>
    </w:lvl>
    <w:lvl w:ilvl="6" w:tplc="4E94E1B2">
      <w:start w:val="1"/>
      <w:numFmt w:val="bullet"/>
      <w:lvlText w:val=""/>
      <w:lvlJc w:val="left"/>
      <w:pPr>
        <w:ind w:left="1100" w:hanging="360"/>
      </w:pPr>
      <w:rPr>
        <w:rFonts w:ascii="Symbol" w:hAnsi="Symbol"/>
      </w:rPr>
    </w:lvl>
    <w:lvl w:ilvl="7" w:tplc="F7AC4848">
      <w:start w:val="1"/>
      <w:numFmt w:val="bullet"/>
      <w:lvlText w:val=""/>
      <w:lvlJc w:val="left"/>
      <w:pPr>
        <w:ind w:left="1100" w:hanging="360"/>
      </w:pPr>
      <w:rPr>
        <w:rFonts w:ascii="Symbol" w:hAnsi="Symbol"/>
      </w:rPr>
    </w:lvl>
    <w:lvl w:ilvl="8" w:tplc="71D0ABF8">
      <w:start w:val="1"/>
      <w:numFmt w:val="bullet"/>
      <w:lvlText w:val=""/>
      <w:lvlJc w:val="left"/>
      <w:pPr>
        <w:ind w:left="1100" w:hanging="360"/>
      </w:pPr>
      <w:rPr>
        <w:rFonts w:ascii="Symbol" w:hAnsi="Symbol"/>
      </w:rPr>
    </w:lvl>
  </w:abstractNum>
  <w:abstractNum w:abstractNumId="20" w15:restartNumberingAfterBreak="0">
    <w:nsid w:val="613862D3"/>
    <w:multiLevelType w:val="hybridMultilevel"/>
    <w:tmpl w:val="2AC8C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26A66"/>
    <w:multiLevelType w:val="hybridMultilevel"/>
    <w:tmpl w:val="1D98A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BB5D24"/>
    <w:multiLevelType w:val="hybridMultilevel"/>
    <w:tmpl w:val="EA2AF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2B0015"/>
    <w:multiLevelType w:val="hybridMultilevel"/>
    <w:tmpl w:val="9C505340"/>
    <w:lvl w:ilvl="0" w:tplc="1FE4F06E">
      <w:start w:val="1"/>
      <w:numFmt w:val="bullet"/>
      <w:lvlText w:val=""/>
      <w:lvlJc w:val="left"/>
      <w:pPr>
        <w:ind w:left="1440" w:hanging="360"/>
      </w:pPr>
      <w:rPr>
        <w:rFonts w:ascii="Symbol" w:hAnsi="Symbol"/>
      </w:rPr>
    </w:lvl>
    <w:lvl w:ilvl="1" w:tplc="3BD2457A">
      <w:start w:val="1"/>
      <w:numFmt w:val="bullet"/>
      <w:lvlText w:val=""/>
      <w:lvlJc w:val="left"/>
      <w:pPr>
        <w:ind w:left="1440" w:hanging="360"/>
      </w:pPr>
      <w:rPr>
        <w:rFonts w:ascii="Symbol" w:hAnsi="Symbol"/>
      </w:rPr>
    </w:lvl>
    <w:lvl w:ilvl="2" w:tplc="C90A3FD0">
      <w:start w:val="1"/>
      <w:numFmt w:val="bullet"/>
      <w:lvlText w:val=""/>
      <w:lvlJc w:val="left"/>
      <w:pPr>
        <w:ind w:left="1440" w:hanging="360"/>
      </w:pPr>
      <w:rPr>
        <w:rFonts w:ascii="Symbol" w:hAnsi="Symbol"/>
      </w:rPr>
    </w:lvl>
    <w:lvl w:ilvl="3" w:tplc="6D389AB8">
      <w:start w:val="1"/>
      <w:numFmt w:val="bullet"/>
      <w:lvlText w:val=""/>
      <w:lvlJc w:val="left"/>
      <w:pPr>
        <w:ind w:left="1440" w:hanging="360"/>
      </w:pPr>
      <w:rPr>
        <w:rFonts w:ascii="Symbol" w:hAnsi="Symbol"/>
      </w:rPr>
    </w:lvl>
    <w:lvl w:ilvl="4" w:tplc="2FC645C8">
      <w:start w:val="1"/>
      <w:numFmt w:val="bullet"/>
      <w:lvlText w:val=""/>
      <w:lvlJc w:val="left"/>
      <w:pPr>
        <w:ind w:left="1440" w:hanging="360"/>
      </w:pPr>
      <w:rPr>
        <w:rFonts w:ascii="Symbol" w:hAnsi="Symbol"/>
      </w:rPr>
    </w:lvl>
    <w:lvl w:ilvl="5" w:tplc="83D4DA86">
      <w:start w:val="1"/>
      <w:numFmt w:val="bullet"/>
      <w:lvlText w:val=""/>
      <w:lvlJc w:val="left"/>
      <w:pPr>
        <w:ind w:left="1440" w:hanging="360"/>
      </w:pPr>
      <w:rPr>
        <w:rFonts w:ascii="Symbol" w:hAnsi="Symbol"/>
      </w:rPr>
    </w:lvl>
    <w:lvl w:ilvl="6" w:tplc="03F06E50">
      <w:start w:val="1"/>
      <w:numFmt w:val="bullet"/>
      <w:lvlText w:val=""/>
      <w:lvlJc w:val="left"/>
      <w:pPr>
        <w:ind w:left="1440" w:hanging="360"/>
      </w:pPr>
      <w:rPr>
        <w:rFonts w:ascii="Symbol" w:hAnsi="Symbol"/>
      </w:rPr>
    </w:lvl>
    <w:lvl w:ilvl="7" w:tplc="7B90A9C6">
      <w:start w:val="1"/>
      <w:numFmt w:val="bullet"/>
      <w:lvlText w:val=""/>
      <w:lvlJc w:val="left"/>
      <w:pPr>
        <w:ind w:left="1440" w:hanging="360"/>
      </w:pPr>
      <w:rPr>
        <w:rFonts w:ascii="Symbol" w:hAnsi="Symbol"/>
      </w:rPr>
    </w:lvl>
    <w:lvl w:ilvl="8" w:tplc="A09288A8">
      <w:start w:val="1"/>
      <w:numFmt w:val="bullet"/>
      <w:lvlText w:val=""/>
      <w:lvlJc w:val="left"/>
      <w:pPr>
        <w:ind w:left="1440" w:hanging="360"/>
      </w:pPr>
      <w:rPr>
        <w:rFonts w:ascii="Symbol" w:hAnsi="Symbol"/>
      </w:rPr>
    </w:lvl>
  </w:abstractNum>
  <w:abstractNum w:abstractNumId="24" w15:restartNumberingAfterBreak="0">
    <w:nsid w:val="70DD28E5"/>
    <w:multiLevelType w:val="hybridMultilevel"/>
    <w:tmpl w:val="3FB69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5D2230"/>
    <w:multiLevelType w:val="hybridMultilevel"/>
    <w:tmpl w:val="95683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663CF6"/>
    <w:multiLevelType w:val="hybridMultilevel"/>
    <w:tmpl w:val="C5445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223850"/>
    <w:multiLevelType w:val="hybridMultilevel"/>
    <w:tmpl w:val="32F68F7E"/>
    <w:lvl w:ilvl="0" w:tplc="7C323090">
      <w:start w:val="1"/>
      <w:numFmt w:val="bullet"/>
      <w:lvlText w:val=""/>
      <w:lvlJc w:val="left"/>
      <w:pPr>
        <w:ind w:left="1440" w:hanging="360"/>
      </w:pPr>
      <w:rPr>
        <w:rFonts w:ascii="Symbol" w:hAnsi="Symbol"/>
      </w:rPr>
    </w:lvl>
    <w:lvl w:ilvl="1" w:tplc="4F7A8288">
      <w:start w:val="1"/>
      <w:numFmt w:val="bullet"/>
      <w:lvlText w:val=""/>
      <w:lvlJc w:val="left"/>
      <w:pPr>
        <w:ind w:left="1440" w:hanging="360"/>
      </w:pPr>
      <w:rPr>
        <w:rFonts w:ascii="Symbol" w:hAnsi="Symbol"/>
      </w:rPr>
    </w:lvl>
    <w:lvl w:ilvl="2" w:tplc="1E981A96">
      <w:start w:val="1"/>
      <w:numFmt w:val="bullet"/>
      <w:lvlText w:val=""/>
      <w:lvlJc w:val="left"/>
      <w:pPr>
        <w:ind w:left="1440" w:hanging="360"/>
      </w:pPr>
      <w:rPr>
        <w:rFonts w:ascii="Symbol" w:hAnsi="Symbol"/>
      </w:rPr>
    </w:lvl>
    <w:lvl w:ilvl="3" w:tplc="33C43BCE">
      <w:start w:val="1"/>
      <w:numFmt w:val="bullet"/>
      <w:lvlText w:val=""/>
      <w:lvlJc w:val="left"/>
      <w:pPr>
        <w:ind w:left="1440" w:hanging="360"/>
      </w:pPr>
      <w:rPr>
        <w:rFonts w:ascii="Symbol" w:hAnsi="Symbol"/>
      </w:rPr>
    </w:lvl>
    <w:lvl w:ilvl="4" w:tplc="DD6CFBF2">
      <w:start w:val="1"/>
      <w:numFmt w:val="bullet"/>
      <w:lvlText w:val=""/>
      <w:lvlJc w:val="left"/>
      <w:pPr>
        <w:ind w:left="1440" w:hanging="360"/>
      </w:pPr>
      <w:rPr>
        <w:rFonts w:ascii="Symbol" w:hAnsi="Symbol"/>
      </w:rPr>
    </w:lvl>
    <w:lvl w:ilvl="5" w:tplc="FAD66EFA">
      <w:start w:val="1"/>
      <w:numFmt w:val="bullet"/>
      <w:lvlText w:val=""/>
      <w:lvlJc w:val="left"/>
      <w:pPr>
        <w:ind w:left="1440" w:hanging="360"/>
      </w:pPr>
      <w:rPr>
        <w:rFonts w:ascii="Symbol" w:hAnsi="Symbol"/>
      </w:rPr>
    </w:lvl>
    <w:lvl w:ilvl="6" w:tplc="E40E6E22">
      <w:start w:val="1"/>
      <w:numFmt w:val="bullet"/>
      <w:lvlText w:val=""/>
      <w:lvlJc w:val="left"/>
      <w:pPr>
        <w:ind w:left="1440" w:hanging="360"/>
      </w:pPr>
      <w:rPr>
        <w:rFonts w:ascii="Symbol" w:hAnsi="Symbol"/>
      </w:rPr>
    </w:lvl>
    <w:lvl w:ilvl="7" w:tplc="82207F14">
      <w:start w:val="1"/>
      <w:numFmt w:val="bullet"/>
      <w:lvlText w:val=""/>
      <w:lvlJc w:val="left"/>
      <w:pPr>
        <w:ind w:left="1440" w:hanging="360"/>
      </w:pPr>
      <w:rPr>
        <w:rFonts w:ascii="Symbol" w:hAnsi="Symbol"/>
      </w:rPr>
    </w:lvl>
    <w:lvl w:ilvl="8" w:tplc="AC085BEC">
      <w:start w:val="1"/>
      <w:numFmt w:val="bullet"/>
      <w:lvlText w:val=""/>
      <w:lvlJc w:val="left"/>
      <w:pPr>
        <w:ind w:left="1440" w:hanging="360"/>
      </w:pPr>
      <w:rPr>
        <w:rFonts w:ascii="Symbol" w:hAnsi="Symbol"/>
      </w:rPr>
    </w:lvl>
  </w:abstractNum>
  <w:abstractNum w:abstractNumId="28" w15:restartNumberingAfterBreak="0">
    <w:nsid w:val="7B9256A2"/>
    <w:multiLevelType w:val="hybridMultilevel"/>
    <w:tmpl w:val="75A48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5D1E67"/>
    <w:multiLevelType w:val="hybridMultilevel"/>
    <w:tmpl w:val="FA588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3F5E1D"/>
    <w:multiLevelType w:val="hybridMultilevel"/>
    <w:tmpl w:val="A96E5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9025122">
    <w:abstractNumId w:val="30"/>
  </w:num>
  <w:num w:numId="2" w16cid:durableId="1925721376">
    <w:abstractNumId w:val="21"/>
  </w:num>
  <w:num w:numId="3" w16cid:durableId="763259411">
    <w:abstractNumId w:val="4"/>
  </w:num>
  <w:num w:numId="4" w16cid:durableId="261379878">
    <w:abstractNumId w:val="13"/>
  </w:num>
  <w:num w:numId="5" w16cid:durableId="214433960">
    <w:abstractNumId w:val="26"/>
  </w:num>
  <w:num w:numId="6" w16cid:durableId="1407846421">
    <w:abstractNumId w:val="6"/>
  </w:num>
  <w:num w:numId="7" w16cid:durableId="1131754628">
    <w:abstractNumId w:val="10"/>
  </w:num>
  <w:num w:numId="8" w16cid:durableId="782765400">
    <w:abstractNumId w:val="14"/>
  </w:num>
  <w:num w:numId="9" w16cid:durableId="1854488814">
    <w:abstractNumId w:val="0"/>
  </w:num>
  <w:num w:numId="10" w16cid:durableId="159808829">
    <w:abstractNumId w:val="17"/>
  </w:num>
  <w:num w:numId="11" w16cid:durableId="1215653242">
    <w:abstractNumId w:val="22"/>
  </w:num>
  <w:num w:numId="12" w16cid:durableId="960452498">
    <w:abstractNumId w:val="3"/>
  </w:num>
  <w:num w:numId="13" w16cid:durableId="148988468">
    <w:abstractNumId w:val="28"/>
  </w:num>
  <w:num w:numId="14" w16cid:durableId="156269686">
    <w:abstractNumId w:val="25"/>
  </w:num>
  <w:num w:numId="15" w16cid:durableId="484443551">
    <w:abstractNumId w:val="7"/>
  </w:num>
  <w:num w:numId="16" w16cid:durableId="1694839698">
    <w:abstractNumId w:val="20"/>
  </w:num>
  <w:num w:numId="17" w16cid:durableId="1644116034">
    <w:abstractNumId w:val="24"/>
  </w:num>
  <w:num w:numId="18" w16cid:durableId="456065844">
    <w:abstractNumId w:val="29"/>
  </w:num>
  <w:num w:numId="19" w16cid:durableId="1044251581">
    <w:abstractNumId w:val="12"/>
  </w:num>
  <w:num w:numId="20" w16cid:durableId="363946089">
    <w:abstractNumId w:val="18"/>
  </w:num>
  <w:num w:numId="21" w16cid:durableId="2070955647">
    <w:abstractNumId w:val="9"/>
  </w:num>
  <w:num w:numId="22" w16cid:durableId="1894346903">
    <w:abstractNumId w:val="8"/>
  </w:num>
  <w:num w:numId="23" w16cid:durableId="582689143">
    <w:abstractNumId w:val="2"/>
  </w:num>
  <w:num w:numId="24" w16cid:durableId="2120178284">
    <w:abstractNumId w:val="23"/>
  </w:num>
  <w:num w:numId="25" w16cid:durableId="1453330796">
    <w:abstractNumId w:val="5"/>
  </w:num>
  <w:num w:numId="26" w16cid:durableId="2011986924">
    <w:abstractNumId w:val="27"/>
  </w:num>
  <w:num w:numId="27" w16cid:durableId="689376245">
    <w:abstractNumId w:val="11"/>
  </w:num>
  <w:num w:numId="28" w16cid:durableId="1206871746">
    <w:abstractNumId w:val="16"/>
  </w:num>
  <w:num w:numId="29" w16cid:durableId="2024431129">
    <w:abstractNumId w:val="19"/>
  </w:num>
  <w:num w:numId="30" w16cid:durableId="935526983">
    <w:abstractNumId w:val="15"/>
  </w:num>
  <w:num w:numId="31" w16cid:durableId="522982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E9"/>
    <w:rsid w:val="0000277B"/>
    <w:rsid w:val="00005C8B"/>
    <w:rsid w:val="00014E18"/>
    <w:rsid w:val="000210DA"/>
    <w:rsid w:val="00022441"/>
    <w:rsid w:val="000225BF"/>
    <w:rsid w:val="00023213"/>
    <w:rsid w:val="00024159"/>
    <w:rsid w:val="000249D8"/>
    <w:rsid w:val="00026F0D"/>
    <w:rsid w:val="000366A9"/>
    <w:rsid w:val="0004137C"/>
    <w:rsid w:val="00041B2B"/>
    <w:rsid w:val="000433C3"/>
    <w:rsid w:val="00044CF0"/>
    <w:rsid w:val="000515F7"/>
    <w:rsid w:val="00051E82"/>
    <w:rsid w:val="00052690"/>
    <w:rsid w:val="00052C13"/>
    <w:rsid w:val="000602B2"/>
    <w:rsid w:val="000663B1"/>
    <w:rsid w:val="00073034"/>
    <w:rsid w:val="00074DB5"/>
    <w:rsid w:val="00074F18"/>
    <w:rsid w:val="000850BA"/>
    <w:rsid w:val="000928B4"/>
    <w:rsid w:val="000B7E1A"/>
    <w:rsid w:val="000C0240"/>
    <w:rsid w:val="000C07A9"/>
    <w:rsid w:val="000C2872"/>
    <w:rsid w:val="000C4262"/>
    <w:rsid w:val="000C57D7"/>
    <w:rsid w:val="000D04BC"/>
    <w:rsid w:val="000D1243"/>
    <w:rsid w:val="000D51B8"/>
    <w:rsid w:val="000E388F"/>
    <w:rsid w:val="000E6826"/>
    <w:rsid w:val="000E6E04"/>
    <w:rsid w:val="000F041B"/>
    <w:rsid w:val="000F67B2"/>
    <w:rsid w:val="000F6A28"/>
    <w:rsid w:val="00101F2E"/>
    <w:rsid w:val="00104AE9"/>
    <w:rsid w:val="00111874"/>
    <w:rsid w:val="001150BD"/>
    <w:rsid w:val="001162DF"/>
    <w:rsid w:val="00117B07"/>
    <w:rsid w:val="00134FB0"/>
    <w:rsid w:val="0013651E"/>
    <w:rsid w:val="001449E7"/>
    <w:rsid w:val="0014512D"/>
    <w:rsid w:val="00150B4B"/>
    <w:rsid w:val="00151695"/>
    <w:rsid w:val="00154C8D"/>
    <w:rsid w:val="00154FDF"/>
    <w:rsid w:val="001623E5"/>
    <w:rsid w:val="001631FE"/>
    <w:rsid w:val="00167666"/>
    <w:rsid w:val="00167814"/>
    <w:rsid w:val="0017394A"/>
    <w:rsid w:val="00177BFA"/>
    <w:rsid w:val="00180E0C"/>
    <w:rsid w:val="00181E26"/>
    <w:rsid w:val="001830E7"/>
    <w:rsid w:val="001902BD"/>
    <w:rsid w:val="00191DE9"/>
    <w:rsid w:val="001948B1"/>
    <w:rsid w:val="001A57FA"/>
    <w:rsid w:val="001B2D0F"/>
    <w:rsid w:val="001B422D"/>
    <w:rsid w:val="001B42FC"/>
    <w:rsid w:val="001B46BA"/>
    <w:rsid w:val="001C0CC6"/>
    <w:rsid w:val="001C3914"/>
    <w:rsid w:val="001D286B"/>
    <w:rsid w:val="001D4F0F"/>
    <w:rsid w:val="001E7851"/>
    <w:rsid w:val="001E79CA"/>
    <w:rsid w:val="001F0004"/>
    <w:rsid w:val="001F12AD"/>
    <w:rsid w:val="001F3377"/>
    <w:rsid w:val="001F39F9"/>
    <w:rsid w:val="00204658"/>
    <w:rsid w:val="00204C9C"/>
    <w:rsid w:val="00205E96"/>
    <w:rsid w:val="00207FDC"/>
    <w:rsid w:val="0021001F"/>
    <w:rsid w:val="0021050E"/>
    <w:rsid w:val="00220C01"/>
    <w:rsid w:val="00224B78"/>
    <w:rsid w:val="00230BB0"/>
    <w:rsid w:val="00230F10"/>
    <w:rsid w:val="002334AC"/>
    <w:rsid w:val="0023449E"/>
    <w:rsid w:val="00237FB6"/>
    <w:rsid w:val="00256E7A"/>
    <w:rsid w:val="0026064F"/>
    <w:rsid w:val="002610C9"/>
    <w:rsid w:val="00262FF2"/>
    <w:rsid w:val="0026362B"/>
    <w:rsid w:val="00266A07"/>
    <w:rsid w:val="002746A1"/>
    <w:rsid w:val="0027483C"/>
    <w:rsid w:val="0027531F"/>
    <w:rsid w:val="002810DD"/>
    <w:rsid w:val="00283B7A"/>
    <w:rsid w:val="0028463E"/>
    <w:rsid w:val="00290426"/>
    <w:rsid w:val="00292FFF"/>
    <w:rsid w:val="00295DBA"/>
    <w:rsid w:val="002A058A"/>
    <w:rsid w:val="002A4184"/>
    <w:rsid w:val="002B1B92"/>
    <w:rsid w:val="002B1E85"/>
    <w:rsid w:val="002B3700"/>
    <w:rsid w:val="002B467B"/>
    <w:rsid w:val="002B6E26"/>
    <w:rsid w:val="002B6F46"/>
    <w:rsid w:val="002C2F64"/>
    <w:rsid w:val="002C6B41"/>
    <w:rsid w:val="002D2F6D"/>
    <w:rsid w:val="002D379B"/>
    <w:rsid w:val="002D44A5"/>
    <w:rsid w:val="002D4764"/>
    <w:rsid w:val="002D5750"/>
    <w:rsid w:val="002E2D03"/>
    <w:rsid w:val="002E3C2B"/>
    <w:rsid w:val="002E4FC8"/>
    <w:rsid w:val="002F08C9"/>
    <w:rsid w:val="002F163B"/>
    <w:rsid w:val="002F212A"/>
    <w:rsid w:val="002F2A06"/>
    <w:rsid w:val="002F3FCC"/>
    <w:rsid w:val="002F75AC"/>
    <w:rsid w:val="003002D6"/>
    <w:rsid w:val="003017C5"/>
    <w:rsid w:val="00302B41"/>
    <w:rsid w:val="00302DA2"/>
    <w:rsid w:val="0030770C"/>
    <w:rsid w:val="00312B76"/>
    <w:rsid w:val="00313542"/>
    <w:rsid w:val="003135A6"/>
    <w:rsid w:val="00313608"/>
    <w:rsid w:val="00316F24"/>
    <w:rsid w:val="003171EE"/>
    <w:rsid w:val="00320030"/>
    <w:rsid w:val="00323B9C"/>
    <w:rsid w:val="00325D19"/>
    <w:rsid w:val="00333DBA"/>
    <w:rsid w:val="0033565D"/>
    <w:rsid w:val="0034220B"/>
    <w:rsid w:val="00343723"/>
    <w:rsid w:val="0035085A"/>
    <w:rsid w:val="00351BDE"/>
    <w:rsid w:val="003539ED"/>
    <w:rsid w:val="00354F9D"/>
    <w:rsid w:val="00357D45"/>
    <w:rsid w:val="00360472"/>
    <w:rsid w:val="00363EA1"/>
    <w:rsid w:val="0036462B"/>
    <w:rsid w:val="0037047C"/>
    <w:rsid w:val="003717AE"/>
    <w:rsid w:val="003772CA"/>
    <w:rsid w:val="00381DF5"/>
    <w:rsid w:val="0038225D"/>
    <w:rsid w:val="00386DB7"/>
    <w:rsid w:val="00387B8B"/>
    <w:rsid w:val="003924B0"/>
    <w:rsid w:val="0039556F"/>
    <w:rsid w:val="0039712E"/>
    <w:rsid w:val="00397A78"/>
    <w:rsid w:val="003A212B"/>
    <w:rsid w:val="003A4122"/>
    <w:rsid w:val="003A7554"/>
    <w:rsid w:val="003B6117"/>
    <w:rsid w:val="003B6DD9"/>
    <w:rsid w:val="003C0ACD"/>
    <w:rsid w:val="003C1EB2"/>
    <w:rsid w:val="003D1053"/>
    <w:rsid w:val="003D1739"/>
    <w:rsid w:val="003D1DEA"/>
    <w:rsid w:val="003D45DA"/>
    <w:rsid w:val="003D4683"/>
    <w:rsid w:val="003F6451"/>
    <w:rsid w:val="003F797C"/>
    <w:rsid w:val="00400BE1"/>
    <w:rsid w:val="00406026"/>
    <w:rsid w:val="004067C5"/>
    <w:rsid w:val="0041030E"/>
    <w:rsid w:val="004108BC"/>
    <w:rsid w:val="00410C42"/>
    <w:rsid w:val="00412899"/>
    <w:rsid w:val="004129DE"/>
    <w:rsid w:val="004249B0"/>
    <w:rsid w:val="00425289"/>
    <w:rsid w:val="00425EFA"/>
    <w:rsid w:val="00431B6C"/>
    <w:rsid w:val="004352BD"/>
    <w:rsid w:val="00446309"/>
    <w:rsid w:val="00446567"/>
    <w:rsid w:val="004474A6"/>
    <w:rsid w:val="00450E2C"/>
    <w:rsid w:val="004731FC"/>
    <w:rsid w:val="004732DE"/>
    <w:rsid w:val="004750A0"/>
    <w:rsid w:val="00483ABA"/>
    <w:rsid w:val="0048454A"/>
    <w:rsid w:val="00484D9E"/>
    <w:rsid w:val="004A044F"/>
    <w:rsid w:val="004A0B69"/>
    <w:rsid w:val="004A44FB"/>
    <w:rsid w:val="004A4706"/>
    <w:rsid w:val="004A5EAC"/>
    <w:rsid w:val="004A6E7E"/>
    <w:rsid w:val="004B05C2"/>
    <w:rsid w:val="004B072E"/>
    <w:rsid w:val="004B401E"/>
    <w:rsid w:val="004B510F"/>
    <w:rsid w:val="004C0A1A"/>
    <w:rsid w:val="004C1CDC"/>
    <w:rsid w:val="004D3C00"/>
    <w:rsid w:val="004E0B4B"/>
    <w:rsid w:val="004E382C"/>
    <w:rsid w:val="004E5121"/>
    <w:rsid w:val="004E5223"/>
    <w:rsid w:val="004E7188"/>
    <w:rsid w:val="004F4C51"/>
    <w:rsid w:val="005005ED"/>
    <w:rsid w:val="00507931"/>
    <w:rsid w:val="00512B2E"/>
    <w:rsid w:val="0051440E"/>
    <w:rsid w:val="005224D4"/>
    <w:rsid w:val="00527C74"/>
    <w:rsid w:val="00527F66"/>
    <w:rsid w:val="00531A45"/>
    <w:rsid w:val="0053259C"/>
    <w:rsid w:val="00536D6A"/>
    <w:rsid w:val="00543232"/>
    <w:rsid w:val="00544A6D"/>
    <w:rsid w:val="00545203"/>
    <w:rsid w:val="0055279E"/>
    <w:rsid w:val="00554679"/>
    <w:rsid w:val="0055604F"/>
    <w:rsid w:val="00560FF7"/>
    <w:rsid w:val="00562CD8"/>
    <w:rsid w:val="00583C98"/>
    <w:rsid w:val="005971C5"/>
    <w:rsid w:val="005A22F6"/>
    <w:rsid w:val="005A2529"/>
    <w:rsid w:val="005A5961"/>
    <w:rsid w:val="005A621A"/>
    <w:rsid w:val="005B2862"/>
    <w:rsid w:val="005B7EDF"/>
    <w:rsid w:val="005C47A5"/>
    <w:rsid w:val="005D109D"/>
    <w:rsid w:val="005E0E1A"/>
    <w:rsid w:val="005E113A"/>
    <w:rsid w:val="005E2196"/>
    <w:rsid w:val="005E7956"/>
    <w:rsid w:val="005F10C2"/>
    <w:rsid w:val="005F1281"/>
    <w:rsid w:val="005F14B5"/>
    <w:rsid w:val="005F2722"/>
    <w:rsid w:val="005F471B"/>
    <w:rsid w:val="005F622F"/>
    <w:rsid w:val="0060313F"/>
    <w:rsid w:val="006054CA"/>
    <w:rsid w:val="00607344"/>
    <w:rsid w:val="00607AD9"/>
    <w:rsid w:val="00607DE4"/>
    <w:rsid w:val="0061267A"/>
    <w:rsid w:val="006129EF"/>
    <w:rsid w:val="00614AEA"/>
    <w:rsid w:val="00623A86"/>
    <w:rsid w:val="00633569"/>
    <w:rsid w:val="00633C31"/>
    <w:rsid w:val="00646E25"/>
    <w:rsid w:val="0065142F"/>
    <w:rsid w:val="00654B1A"/>
    <w:rsid w:val="006567B6"/>
    <w:rsid w:val="006568A4"/>
    <w:rsid w:val="00657E04"/>
    <w:rsid w:val="00664616"/>
    <w:rsid w:val="006656FE"/>
    <w:rsid w:val="00667FAB"/>
    <w:rsid w:val="00677206"/>
    <w:rsid w:val="0067777F"/>
    <w:rsid w:val="00680ED9"/>
    <w:rsid w:val="006845C6"/>
    <w:rsid w:val="00692057"/>
    <w:rsid w:val="0069362B"/>
    <w:rsid w:val="00694127"/>
    <w:rsid w:val="00697EB7"/>
    <w:rsid w:val="006A5C95"/>
    <w:rsid w:val="006A7A5A"/>
    <w:rsid w:val="006B7B77"/>
    <w:rsid w:val="006C0444"/>
    <w:rsid w:val="006C06DD"/>
    <w:rsid w:val="006C3154"/>
    <w:rsid w:val="006C5619"/>
    <w:rsid w:val="006D11A3"/>
    <w:rsid w:val="006D774C"/>
    <w:rsid w:val="006D77B5"/>
    <w:rsid w:val="006E0529"/>
    <w:rsid w:val="006E245E"/>
    <w:rsid w:val="006E4C0A"/>
    <w:rsid w:val="006E6401"/>
    <w:rsid w:val="00705B87"/>
    <w:rsid w:val="00707E06"/>
    <w:rsid w:val="0071253A"/>
    <w:rsid w:val="00720786"/>
    <w:rsid w:val="00726843"/>
    <w:rsid w:val="00727743"/>
    <w:rsid w:val="0073103A"/>
    <w:rsid w:val="00731307"/>
    <w:rsid w:val="00732FFC"/>
    <w:rsid w:val="00733056"/>
    <w:rsid w:val="007349E2"/>
    <w:rsid w:val="007363F8"/>
    <w:rsid w:val="007437EE"/>
    <w:rsid w:val="00752272"/>
    <w:rsid w:val="007617AC"/>
    <w:rsid w:val="00767A59"/>
    <w:rsid w:val="00767AA5"/>
    <w:rsid w:val="00770575"/>
    <w:rsid w:val="00771A32"/>
    <w:rsid w:val="00775170"/>
    <w:rsid w:val="00782FC6"/>
    <w:rsid w:val="00784304"/>
    <w:rsid w:val="00786407"/>
    <w:rsid w:val="00792920"/>
    <w:rsid w:val="007B4235"/>
    <w:rsid w:val="007B5DAA"/>
    <w:rsid w:val="007B7800"/>
    <w:rsid w:val="007C17D0"/>
    <w:rsid w:val="007D412C"/>
    <w:rsid w:val="007D5A7A"/>
    <w:rsid w:val="007D69BB"/>
    <w:rsid w:val="007E0E25"/>
    <w:rsid w:val="007E0F0D"/>
    <w:rsid w:val="007E6A6D"/>
    <w:rsid w:val="007E71B8"/>
    <w:rsid w:val="007E7FA5"/>
    <w:rsid w:val="007F1EF6"/>
    <w:rsid w:val="007F2832"/>
    <w:rsid w:val="00800D60"/>
    <w:rsid w:val="008028F0"/>
    <w:rsid w:val="00807B68"/>
    <w:rsid w:val="00814882"/>
    <w:rsid w:val="0081649A"/>
    <w:rsid w:val="008347EC"/>
    <w:rsid w:val="00845809"/>
    <w:rsid w:val="0085022E"/>
    <w:rsid w:val="008525B3"/>
    <w:rsid w:val="00856F3D"/>
    <w:rsid w:val="00871CE7"/>
    <w:rsid w:val="00874B1D"/>
    <w:rsid w:val="008759C2"/>
    <w:rsid w:val="00880701"/>
    <w:rsid w:val="00887E09"/>
    <w:rsid w:val="00891D15"/>
    <w:rsid w:val="00892704"/>
    <w:rsid w:val="008A298A"/>
    <w:rsid w:val="008A3BF0"/>
    <w:rsid w:val="008A56E1"/>
    <w:rsid w:val="008A6097"/>
    <w:rsid w:val="008A74F7"/>
    <w:rsid w:val="008A7C37"/>
    <w:rsid w:val="008B512F"/>
    <w:rsid w:val="008B6773"/>
    <w:rsid w:val="008C059B"/>
    <w:rsid w:val="008C1164"/>
    <w:rsid w:val="008D2DBD"/>
    <w:rsid w:val="008D43FE"/>
    <w:rsid w:val="008D7003"/>
    <w:rsid w:val="008E1464"/>
    <w:rsid w:val="008E274D"/>
    <w:rsid w:val="008E4100"/>
    <w:rsid w:val="008E632B"/>
    <w:rsid w:val="008E7BA1"/>
    <w:rsid w:val="008F12D7"/>
    <w:rsid w:val="0090065C"/>
    <w:rsid w:val="00907AF7"/>
    <w:rsid w:val="00911D3B"/>
    <w:rsid w:val="0091626A"/>
    <w:rsid w:val="00922AD9"/>
    <w:rsid w:val="00924AF2"/>
    <w:rsid w:val="009314C7"/>
    <w:rsid w:val="009410CC"/>
    <w:rsid w:val="009417BC"/>
    <w:rsid w:val="00952F77"/>
    <w:rsid w:val="0095430C"/>
    <w:rsid w:val="00956121"/>
    <w:rsid w:val="00957690"/>
    <w:rsid w:val="009601E9"/>
    <w:rsid w:val="00960487"/>
    <w:rsid w:val="009607BA"/>
    <w:rsid w:val="00963CF0"/>
    <w:rsid w:val="00964933"/>
    <w:rsid w:val="009678A4"/>
    <w:rsid w:val="00976E5F"/>
    <w:rsid w:val="00977A73"/>
    <w:rsid w:val="00986FF1"/>
    <w:rsid w:val="00992913"/>
    <w:rsid w:val="009941AE"/>
    <w:rsid w:val="009975E2"/>
    <w:rsid w:val="009A2517"/>
    <w:rsid w:val="009A341F"/>
    <w:rsid w:val="009A41FE"/>
    <w:rsid w:val="009C405F"/>
    <w:rsid w:val="009C5863"/>
    <w:rsid w:val="009C679D"/>
    <w:rsid w:val="009D0B3D"/>
    <w:rsid w:val="009D7F50"/>
    <w:rsid w:val="009E3989"/>
    <w:rsid w:val="009E7B72"/>
    <w:rsid w:val="009F4949"/>
    <w:rsid w:val="00A030D1"/>
    <w:rsid w:val="00A13570"/>
    <w:rsid w:val="00A14BDD"/>
    <w:rsid w:val="00A1655D"/>
    <w:rsid w:val="00A20CFF"/>
    <w:rsid w:val="00A23265"/>
    <w:rsid w:val="00A27F3D"/>
    <w:rsid w:val="00A309BD"/>
    <w:rsid w:val="00A321BE"/>
    <w:rsid w:val="00A3438D"/>
    <w:rsid w:val="00A36F25"/>
    <w:rsid w:val="00A40AFB"/>
    <w:rsid w:val="00A42BD0"/>
    <w:rsid w:val="00A4423E"/>
    <w:rsid w:val="00A45510"/>
    <w:rsid w:val="00A52491"/>
    <w:rsid w:val="00A54C6D"/>
    <w:rsid w:val="00A559B2"/>
    <w:rsid w:val="00A57F60"/>
    <w:rsid w:val="00A61FE0"/>
    <w:rsid w:val="00A649AE"/>
    <w:rsid w:val="00A71337"/>
    <w:rsid w:val="00A828DD"/>
    <w:rsid w:val="00A8786F"/>
    <w:rsid w:val="00A91939"/>
    <w:rsid w:val="00AA07EF"/>
    <w:rsid w:val="00AA1FDE"/>
    <w:rsid w:val="00AA209F"/>
    <w:rsid w:val="00AA43CB"/>
    <w:rsid w:val="00AA4A2E"/>
    <w:rsid w:val="00AA4CCF"/>
    <w:rsid w:val="00AA5317"/>
    <w:rsid w:val="00AA61F2"/>
    <w:rsid w:val="00AB3B80"/>
    <w:rsid w:val="00AB3D3A"/>
    <w:rsid w:val="00AC0824"/>
    <w:rsid w:val="00AC2CAE"/>
    <w:rsid w:val="00AC7D09"/>
    <w:rsid w:val="00AD34E3"/>
    <w:rsid w:val="00AE37E3"/>
    <w:rsid w:val="00AE5E63"/>
    <w:rsid w:val="00AF4DFC"/>
    <w:rsid w:val="00B00F92"/>
    <w:rsid w:val="00B066BE"/>
    <w:rsid w:val="00B072B1"/>
    <w:rsid w:val="00B11D5A"/>
    <w:rsid w:val="00B139EC"/>
    <w:rsid w:val="00B15E94"/>
    <w:rsid w:val="00B16C95"/>
    <w:rsid w:val="00B20404"/>
    <w:rsid w:val="00B24590"/>
    <w:rsid w:val="00B2644E"/>
    <w:rsid w:val="00B26D5C"/>
    <w:rsid w:val="00B30632"/>
    <w:rsid w:val="00B35167"/>
    <w:rsid w:val="00B35E38"/>
    <w:rsid w:val="00B40B4C"/>
    <w:rsid w:val="00B429BF"/>
    <w:rsid w:val="00B53ECF"/>
    <w:rsid w:val="00B55BC5"/>
    <w:rsid w:val="00B55BF5"/>
    <w:rsid w:val="00B6113E"/>
    <w:rsid w:val="00B658C5"/>
    <w:rsid w:val="00B6694B"/>
    <w:rsid w:val="00B73683"/>
    <w:rsid w:val="00B8046B"/>
    <w:rsid w:val="00B85D26"/>
    <w:rsid w:val="00B86A57"/>
    <w:rsid w:val="00B87713"/>
    <w:rsid w:val="00B9645A"/>
    <w:rsid w:val="00BA0735"/>
    <w:rsid w:val="00BB09C8"/>
    <w:rsid w:val="00BB336E"/>
    <w:rsid w:val="00BB4C72"/>
    <w:rsid w:val="00BC1BCF"/>
    <w:rsid w:val="00BC49AE"/>
    <w:rsid w:val="00BD1AA1"/>
    <w:rsid w:val="00BD3057"/>
    <w:rsid w:val="00BD486E"/>
    <w:rsid w:val="00BE03DE"/>
    <w:rsid w:val="00BE3BEF"/>
    <w:rsid w:val="00BE4138"/>
    <w:rsid w:val="00BE5080"/>
    <w:rsid w:val="00BF00C2"/>
    <w:rsid w:val="00BF4239"/>
    <w:rsid w:val="00BF5EE9"/>
    <w:rsid w:val="00BF7884"/>
    <w:rsid w:val="00C047DE"/>
    <w:rsid w:val="00C12637"/>
    <w:rsid w:val="00C239A5"/>
    <w:rsid w:val="00C246F1"/>
    <w:rsid w:val="00C250E7"/>
    <w:rsid w:val="00C274AB"/>
    <w:rsid w:val="00C34405"/>
    <w:rsid w:val="00C3514E"/>
    <w:rsid w:val="00C35558"/>
    <w:rsid w:val="00C40B3C"/>
    <w:rsid w:val="00C441E2"/>
    <w:rsid w:val="00C51A75"/>
    <w:rsid w:val="00C579E5"/>
    <w:rsid w:val="00C606F1"/>
    <w:rsid w:val="00C60B14"/>
    <w:rsid w:val="00C6544E"/>
    <w:rsid w:val="00C67920"/>
    <w:rsid w:val="00C70F96"/>
    <w:rsid w:val="00C72ADA"/>
    <w:rsid w:val="00C74789"/>
    <w:rsid w:val="00C800B2"/>
    <w:rsid w:val="00C800C7"/>
    <w:rsid w:val="00C801E2"/>
    <w:rsid w:val="00C81143"/>
    <w:rsid w:val="00C82278"/>
    <w:rsid w:val="00C83CB3"/>
    <w:rsid w:val="00C86035"/>
    <w:rsid w:val="00C873CC"/>
    <w:rsid w:val="00C90E9B"/>
    <w:rsid w:val="00C953E4"/>
    <w:rsid w:val="00C975BB"/>
    <w:rsid w:val="00C9790A"/>
    <w:rsid w:val="00CA0CDE"/>
    <w:rsid w:val="00CA21EC"/>
    <w:rsid w:val="00CA55D2"/>
    <w:rsid w:val="00CA5BC9"/>
    <w:rsid w:val="00CA5C49"/>
    <w:rsid w:val="00CA5DCF"/>
    <w:rsid w:val="00CA755D"/>
    <w:rsid w:val="00CB0FBC"/>
    <w:rsid w:val="00CB1235"/>
    <w:rsid w:val="00CB5586"/>
    <w:rsid w:val="00CC7D3C"/>
    <w:rsid w:val="00CD2F58"/>
    <w:rsid w:val="00CD426C"/>
    <w:rsid w:val="00CD5C52"/>
    <w:rsid w:val="00CD6C58"/>
    <w:rsid w:val="00CE2041"/>
    <w:rsid w:val="00CE630C"/>
    <w:rsid w:val="00CF0258"/>
    <w:rsid w:val="00D03BBF"/>
    <w:rsid w:val="00D05D61"/>
    <w:rsid w:val="00D150A6"/>
    <w:rsid w:val="00D153C7"/>
    <w:rsid w:val="00D15734"/>
    <w:rsid w:val="00D15E1E"/>
    <w:rsid w:val="00D22D49"/>
    <w:rsid w:val="00D241BF"/>
    <w:rsid w:val="00D25569"/>
    <w:rsid w:val="00D371AC"/>
    <w:rsid w:val="00D466EF"/>
    <w:rsid w:val="00D514EF"/>
    <w:rsid w:val="00D52CD8"/>
    <w:rsid w:val="00D5417B"/>
    <w:rsid w:val="00D65A09"/>
    <w:rsid w:val="00D66CAE"/>
    <w:rsid w:val="00D72529"/>
    <w:rsid w:val="00D7354C"/>
    <w:rsid w:val="00D80463"/>
    <w:rsid w:val="00D81BC0"/>
    <w:rsid w:val="00D87B7E"/>
    <w:rsid w:val="00D91544"/>
    <w:rsid w:val="00D91613"/>
    <w:rsid w:val="00D92654"/>
    <w:rsid w:val="00DA05D1"/>
    <w:rsid w:val="00DA1481"/>
    <w:rsid w:val="00DA308D"/>
    <w:rsid w:val="00DA3496"/>
    <w:rsid w:val="00DA392E"/>
    <w:rsid w:val="00DA4EBD"/>
    <w:rsid w:val="00DA5FAE"/>
    <w:rsid w:val="00DB442D"/>
    <w:rsid w:val="00DC1D60"/>
    <w:rsid w:val="00DC24F1"/>
    <w:rsid w:val="00DD07A5"/>
    <w:rsid w:val="00DE29E8"/>
    <w:rsid w:val="00DE3F93"/>
    <w:rsid w:val="00DE4E39"/>
    <w:rsid w:val="00DF290A"/>
    <w:rsid w:val="00E0744D"/>
    <w:rsid w:val="00E07470"/>
    <w:rsid w:val="00E104AA"/>
    <w:rsid w:val="00E11796"/>
    <w:rsid w:val="00E11936"/>
    <w:rsid w:val="00E176C4"/>
    <w:rsid w:val="00E22502"/>
    <w:rsid w:val="00E24155"/>
    <w:rsid w:val="00E2745A"/>
    <w:rsid w:val="00E31CF8"/>
    <w:rsid w:val="00E41885"/>
    <w:rsid w:val="00E41975"/>
    <w:rsid w:val="00E42224"/>
    <w:rsid w:val="00E4304C"/>
    <w:rsid w:val="00E4572E"/>
    <w:rsid w:val="00E46C21"/>
    <w:rsid w:val="00E50A86"/>
    <w:rsid w:val="00E53D9E"/>
    <w:rsid w:val="00E55363"/>
    <w:rsid w:val="00E55DA8"/>
    <w:rsid w:val="00E565A3"/>
    <w:rsid w:val="00E65E3C"/>
    <w:rsid w:val="00E6652B"/>
    <w:rsid w:val="00E701EB"/>
    <w:rsid w:val="00E7108D"/>
    <w:rsid w:val="00E7652A"/>
    <w:rsid w:val="00E769B2"/>
    <w:rsid w:val="00E90667"/>
    <w:rsid w:val="00E9487F"/>
    <w:rsid w:val="00E94FF1"/>
    <w:rsid w:val="00EA4BE9"/>
    <w:rsid w:val="00EA51FA"/>
    <w:rsid w:val="00EB386D"/>
    <w:rsid w:val="00EB5B1E"/>
    <w:rsid w:val="00EC460A"/>
    <w:rsid w:val="00EC50F9"/>
    <w:rsid w:val="00ED243D"/>
    <w:rsid w:val="00ED66C9"/>
    <w:rsid w:val="00ED7416"/>
    <w:rsid w:val="00EE36E3"/>
    <w:rsid w:val="00EE3CF5"/>
    <w:rsid w:val="00EE7B18"/>
    <w:rsid w:val="00EE7ECB"/>
    <w:rsid w:val="00EF50A6"/>
    <w:rsid w:val="00F04FB8"/>
    <w:rsid w:val="00F070C2"/>
    <w:rsid w:val="00F14D41"/>
    <w:rsid w:val="00F23A3B"/>
    <w:rsid w:val="00F36F6B"/>
    <w:rsid w:val="00F477B8"/>
    <w:rsid w:val="00F64E24"/>
    <w:rsid w:val="00F66C7E"/>
    <w:rsid w:val="00F71982"/>
    <w:rsid w:val="00F74C54"/>
    <w:rsid w:val="00F74DBC"/>
    <w:rsid w:val="00F74ED1"/>
    <w:rsid w:val="00F8669F"/>
    <w:rsid w:val="00F92C61"/>
    <w:rsid w:val="00F93630"/>
    <w:rsid w:val="00F958D9"/>
    <w:rsid w:val="00FA1815"/>
    <w:rsid w:val="00FA5818"/>
    <w:rsid w:val="00FA7730"/>
    <w:rsid w:val="00FB11DD"/>
    <w:rsid w:val="00FB141F"/>
    <w:rsid w:val="00FC22E6"/>
    <w:rsid w:val="00FC5CBC"/>
    <w:rsid w:val="00FE240A"/>
    <w:rsid w:val="00FE6459"/>
    <w:rsid w:val="00FE775B"/>
    <w:rsid w:val="00FE7786"/>
    <w:rsid w:val="00FF128A"/>
    <w:rsid w:val="00FF4A2C"/>
    <w:rsid w:val="00FF5168"/>
    <w:rsid w:val="173166AE"/>
    <w:rsid w:val="4E0DCE80"/>
    <w:rsid w:val="5291692F"/>
    <w:rsid w:val="578F7DE6"/>
    <w:rsid w:val="5E64A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A4E0A06"/>
  <w15:chartTrackingRefBased/>
  <w15:docId w15:val="{E0D64129-9518-423E-BBBD-6000FF25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472"/>
    <w:pPr>
      <w:outlineLvl w:val="0"/>
    </w:pPr>
    <w:rPr>
      <w:b/>
      <w:sz w:val="24"/>
      <w:szCs w:val="24"/>
    </w:rPr>
  </w:style>
  <w:style w:type="paragraph" w:styleId="Heading2">
    <w:name w:val="heading 2"/>
    <w:basedOn w:val="Normal"/>
    <w:next w:val="Normal"/>
    <w:link w:val="Heading2Char"/>
    <w:uiPriority w:val="9"/>
    <w:unhideWhenUsed/>
    <w:qFormat/>
    <w:rsid w:val="00360472"/>
    <w:pPr>
      <w:outlineLvl w:val="1"/>
    </w:pPr>
    <w:rPr>
      <w:u w:val="single"/>
    </w:rPr>
  </w:style>
  <w:style w:type="paragraph" w:styleId="Heading3">
    <w:name w:val="heading 3"/>
    <w:basedOn w:val="Normal"/>
    <w:next w:val="Normal"/>
    <w:link w:val="Heading3Char"/>
    <w:uiPriority w:val="9"/>
    <w:unhideWhenUsed/>
    <w:qFormat/>
    <w:rsid w:val="00360472"/>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1E9"/>
  </w:style>
  <w:style w:type="paragraph" w:styleId="Footer">
    <w:name w:val="footer"/>
    <w:basedOn w:val="Normal"/>
    <w:link w:val="FooterChar"/>
    <w:uiPriority w:val="99"/>
    <w:unhideWhenUsed/>
    <w:rsid w:val="00960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1E9"/>
  </w:style>
  <w:style w:type="paragraph" w:styleId="ListParagraph">
    <w:name w:val="List Paragraph"/>
    <w:basedOn w:val="Normal"/>
    <w:uiPriority w:val="34"/>
    <w:qFormat/>
    <w:rsid w:val="009601E9"/>
    <w:pPr>
      <w:ind w:left="720"/>
      <w:contextualSpacing/>
    </w:pPr>
  </w:style>
  <w:style w:type="character" w:styleId="CommentReference">
    <w:name w:val="annotation reference"/>
    <w:basedOn w:val="DefaultParagraphFont"/>
    <w:uiPriority w:val="99"/>
    <w:semiHidden/>
    <w:unhideWhenUsed/>
    <w:rsid w:val="0026064F"/>
    <w:rPr>
      <w:sz w:val="16"/>
      <w:szCs w:val="16"/>
    </w:rPr>
  </w:style>
  <w:style w:type="paragraph" w:styleId="CommentText">
    <w:name w:val="annotation text"/>
    <w:basedOn w:val="Normal"/>
    <w:link w:val="CommentTextChar"/>
    <w:uiPriority w:val="99"/>
    <w:unhideWhenUsed/>
    <w:rsid w:val="0026064F"/>
    <w:pPr>
      <w:spacing w:line="240" w:lineRule="auto"/>
    </w:pPr>
    <w:rPr>
      <w:sz w:val="20"/>
      <w:szCs w:val="20"/>
    </w:rPr>
  </w:style>
  <w:style w:type="character" w:customStyle="1" w:styleId="CommentTextChar">
    <w:name w:val="Comment Text Char"/>
    <w:basedOn w:val="DefaultParagraphFont"/>
    <w:link w:val="CommentText"/>
    <w:uiPriority w:val="99"/>
    <w:rsid w:val="0026064F"/>
    <w:rPr>
      <w:sz w:val="20"/>
      <w:szCs w:val="20"/>
    </w:rPr>
  </w:style>
  <w:style w:type="paragraph" w:styleId="CommentSubject">
    <w:name w:val="annotation subject"/>
    <w:basedOn w:val="CommentText"/>
    <w:next w:val="CommentText"/>
    <w:link w:val="CommentSubjectChar"/>
    <w:uiPriority w:val="99"/>
    <w:semiHidden/>
    <w:unhideWhenUsed/>
    <w:rsid w:val="0026064F"/>
    <w:rPr>
      <w:b/>
      <w:bCs/>
    </w:rPr>
  </w:style>
  <w:style w:type="character" w:customStyle="1" w:styleId="CommentSubjectChar">
    <w:name w:val="Comment Subject Char"/>
    <w:basedOn w:val="CommentTextChar"/>
    <w:link w:val="CommentSubject"/>
    <w:uiPriority w:val="99"/>
    <w:semiHidden/>
    <w:rsid w:val="0026064F"/>
    <w:rPr>
      <w:b/>
      <w:bCs/>
      <w:sz w:val="20"/>
      <w:szCs w:val="20"/>
    </w:rPr>
  </w:style>
  <w:style w:type="paragraph" w:styleId="BalloonText">
    <w:name w:val="Balloon Text"/>
    <w:basedOn w:val="Normal"/>
    <w:link w:val="BalloonTextChar"/>
    <w:uiPriority w:val="99"/>
    <w:semiHidden/>
    <w:unhideWhenUsed/>
    <w:rsid w:val="00260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F"/>
    <w:rPr>
      <w:rFonts w:ascii="Segoe UI" w:hAnsi="Segoe UI" w:cs="Segoe UI"/>
      <w:sz w:val="18"/>
      <w:szCs w:val="18"/>
    </w:rPr>
  </w:style>
  <w:style w:type="character" w:styleId="Hyperlink">
    <w:name w:val="Hyperlink"/>
    <w:basedOn w:val="DefaultParagraphFont"/>
    <w:uiPriority w:val="99"/>
    <w:unhideWhenUsed/>
    <w:rsid w:val="00E11796"/>
    <w:rPr>
      <w:color w:val="0563C1" w:themeColor="hyperlink"/>
      <w:u w:val="single"/>
    </w:rPr>
  </w:style>
  <w:style w:type="character" w:styleId="FollowedHyperlink">
    <w:name w:val="FollowedHyperlink"/>
    <w:basedOn w:val="DefaultParagraphFont"/>
    <w:uiPriority w:val="99"/>
    <w:semiHidden/>
    <w:unhideWhenUsed/>
    <w:rsid w:val="00F477B8"/>
    <w:rPr>
      <w:color w:val="954F72" w:themeColor="followedHyperlink"/>
      <w:u w:val="single"/>
    </w:rPr>
  </w:style>
  <w:style w:type="paragraph" w:customStyle="1" w:styleId="acthead5">
    <w:name w:val="acthead5"/>
    <w:basedOn w:val="Normal"/>
    <w:rsid w:val="00312B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312B76"/>
  </w:style>
  <w:style w:type="paragraph" w:customStyle="1" w:styleId="subsection">
    <w:name w:val="subsection"/>
    <w:basedOn w:val="Normal"/>
    <w:rsid w:val="00312B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312B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alty">
    <w:name w:val="penalty"/>
    <w:basedOn w:val="Normal"/>
    <w:rsid w:val="00312B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312B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312B76"/>
    <w:pPr>
      <w:spacing w:after="0" w:line="240" w:lineRule="auto"/>
    </w:pPr>
  </w:style>
  <w:style w:type="character" w:customStyle="1" w:styleId="Heading1Char">
    <w:name w:val="Heading 1 Char"/>
    <w:basedOn w:val="DefaultParagraphFont"/>
    <w:link w:val="Heading1"/>
    <w:uiPriority w:val="9"/>
    <w:rsid w:val="00360472"/>
    <w:rPr>
      <w:b/>
      <w:sz w:val="24"/>
      <w:szCs w:val="24"/>
    </w:rPr>
  </w:style>
  <w:style w:type="character" w:customStyle="1" w:styleId="Heading2Char">
    <w:name w:val="Heading 2 Char"/>
    <w:basedOn w:val="DefaultParagraphFont"/>
    <w:link w:val="Heading2"/>
    <w:uiPriority w:val="9"/>
    <w:rsid w:val="00360472"/>
    <w:rPr>
      <w:u w:val="single"/>
    </w:rPr>
  </w:style>
  <w:style w:type="character" w:customStyle="1" w:styleId="Heading3Char">
    <w:name w:val="Heading 3 Char"/>
    <w:basedOn w:val="DefaultParagraphFont"/>
    <w:link w:val="Heading3"/>
    <w:uiPriority w:val="9"/>
    <w:rsid w:val="00360472"/>
    <w:rPr>
      <w:i/>
    </w:rPr>
  </w:style>
  <w:style w:type="paragraph" w:styleId="Title">
    <w:name w:val="Title"/>
    <w:basedOn w:val="Normal"/>
    <w:next w:val="Normal"/>
    <w:link w:val="TitleChar"/>
    <w:uiPriority w:val="10"/>
    <w:qFormat/>
    <w:rsid w:val="003604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472"/>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92704"/>
    <w:pPr>
      <w:keepNext/>
      <w:keepLines/>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B53ECF"/>
    <w:pPr>
      <w:tabs>
        <w:tab w:val="right" w:leader="dot" w:pos="9016"/>
      </w:tabs>
      <w:spacing w:after="100"/>
    </w:pPr>
  </w:style>
  <w:style w:type="paragraph" w:styleId="TOC2">
    <w:name w:val="toc 2"/>
    <w:basedOn w:val="Normal"/>
    <w:next w:val="Normal"/>
    <w:autoRedefine/>
    <w:uiPriority w:val="39"/>
    <w:unhideWhenUsed/>
    <w:rsid w:val="00B53ECF"/>
    <w:pPr>
      <w:tabs>
        <w:tab w:val="right" w:leader="dot" w:pos="9016"/>
      </w:tabs>
      <w:spacing w:after="100"/>
      <w:ind w:left="220"/>
    </w:pPr>
  </w:style>
  <w:style w:type="paragraph" w:styleId="TOC3">
    <w:name w:val="toc 3"/>
    <w:basedOn w:val="Normal"/>
    <w:next w:val="Normal"/>
    <w:autoRedefine/>
    <w:uiPriority w:val="39"/>
    <w:unhideWhenUsed/>
    <w:rsid w:val="00892704"/>
    <w:pPr>
      <w:spacing w:after="100"/>
      <w:ind w:left="440"/>
    </w:pPr>
  </w:style>
  <w:style w:type="paragraph" w:styleId="FootnoteText">
    <w:name w:val="footnote text"/>
    <w:basedOn w:val="Normal"/>
    <w:link w:val="FootnoteTextChar"/>
    <w:uiPriority w:val="99"/>
    <w:semiHidden/>
    <w:unhideWhenUsed/>
    <w:rsid w:val="006E64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401"/>
    <w:rPr>
      <w:sz w:val="20"/>
      <w:szCs w:val="20"/>
    </w:rPr>
  </w:style>
  <w:style w:type="character" w:styleId="FootnoteReference">
    <w:name w:val="footnote reference"/>
    <w:basedOn w:val="DefaultParagraphFont"/>
    <w:uiPriority w:val="99"/>
    <w:semiHidden/>
    <w:unhideWhenUsed/>
    <w:rsid w:val="006E6401"/>
    <w:rPr>
      <w:vertAlign w:val="superscript"/>
    </w:rPr>
  </w:style>
  <w:style w:type="character" w:styleId="UnresolvedMention">
    <w:name w:val="Unresolved Mention"/>
    <w:basedOn w:val="DefaultParagraphFont"/>
    <w:uiPriority w:val="99"/>
    <w:semiHidden/>
    <w:unhideWhenUsed/>
    <w:rsid w:val="00B86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33085">
      <w:bodyDiv w:val="1"/>
      <w:marLeft w:val="0"/>
      <w:marRight w:val="0"/>
      <w:marTop w:val="0"/>
      <w:marBottom w:val="0"/>
      <w:divBdr>
        <w:top w:val="none" w:sz="0" w:space="0" w:color="auto"/>
        <w:left w:val="none" w:sz="0" w:space="0" w:color="auto"/>
        <w:bottom w:val="none" w:sz="0" w:space="0" w:color="auto"/>
        <w:right w:val="none" w:sz="0" w:space="0" w:color="auto"/>
      </w:divBdr>
    </w:div>
    <w:div w:id="983464073">
      <w:bodyDiv w:val="1"/>
      <w:marLeft w:val="0"/>
      <w:marRight w:val="0"/>
      <w:marTop w:val="0"/>
      <w:marBottom w:val="0"/>
      <w:divBdr>
        <w:top w:val="none" w:sz="0" w:space="0" w:color="auto"/>
        <w:left w:val="none" w:sz="0" w:space="0" w:color="auto"/>
        <w:bottom w:val="none" w:sz="0" w:space="0" w:color="auto"/>
        <w:right w:val="none" w:sz="0" w:space="0" w:color="auto"/>
      </w:divBdr>
    </w:div>
    <w:div w:id="1109205122">
      <w:bodyDiv w:val="1"/>
      <w:marLeft w:val="0"/>
      <w:marRight w:val="0"/>
      <w:marTop w:val="0"/>
      <w:marBottom w:val="0"/>
      <w:divBdr>
        <w:top w:val="none" w:sz="0" w:space="0" w:color="auto"/>
        <w:left w:val="none" w:sz="0" w:space="0" w:color="auto"/>
        <w:bottom w:val="none" w:sz="0" w:space="0" w:color="auto"/>
        <w:right w:val="none" w:sz="0" w:space="0" w:color="auto"/>
      </w:divBdr>
    </w:div>
    <w:div w:id="1898348454">
      <w:bodyDiv w:val="1"/>
      <w:marLeft w:val="0"/>
      <w:marRight w:val="0"/>
      <w:marTop w:val="0"/>
      <w:marBottom w:val="0"/>
      <w:divBdr>
        <w:top w:val="none" w:sz="0" w:space="0" w:color="auto"/>
        <w:left w:val="none" w:sz="0" w:space="0" w:color="auto"/>
        <w:bottom w:val="none" w:sz="0" w:space="0" w:color="auto"/>
        <w:right w:val="none" w:sz="0" w:space="0" w:color="auto"/>
      </w:divBdr>
    </w:div>
    <w:div w:id="193523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dha.gov.au" TargetMode="External"/><Relationship Id="rId18" Type="http://schemas.openxmlformats.org/officeDocument/2006/relationships/header" Target="header1.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aa.gov.au/information-management/information-management-legislation/australian-privacy-principles-and-commonwealth-records" TargetMode="External"/><Relationship Id="rId17" Type="http://schemas.openxmlformats.org/officeDocument/2006/relationships/hyperlink" Target="mailto:privacy@dh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a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ivacy@dha.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a.gov.au/about-us/governance/how-to-access-information-at-dha/how-to-access-information-about-you"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ttings/u/0/ads/authentic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7b688ad-d043-4f5f-b536-1f4bf9ea84b3" xsi:nil="true"/>
    <lcf76f155ced4ddcb4097134ff3c332f xmlns="77b688ad-d043-4f5f-b536-1f4bf9ea84b3">
      <Terms xmlns="http://schemas.microsoft.com/office/infopath/2007/PartnerControls"/>
    </lcf76f155ced4ddcb4097134ff3c332f>
    <Test xmlns="77b688ad-d043-4f5f-b536-1f4bf9ea84b3" xsi:nil="true"/>
    <_dlc_DocId xmlns="f6984786-2aee-4ddc-8706-b82f86ab283a">RDSRAT3JDYYH-733917699-291823</_dlc_DocId>
    <Order0 xmlns="77b688ad-d043-4f5f-b536-1f4bf9ea84b3" xsi:nil="true"/>
    <_dlc_DocIdUrl xmlns="f6984786-2aee-4ddc-8706-b82f86ab283a">
      <Url>https://dhagovau.sharepoint.com/sites/Governance/_layouts/15/DocIdRedir.aspx?ID=RDSRAT3JDYYH-733917699-291823</Url>
      <Description>RDSRAT3JDYYH-733917699-291823</Description>
    </_dlc_DocIdUrl>
    <_dlc_DocIdPersistId xmlns="f6984786-2aee-4ddc-8706-b82f86ab283a" xsi:nil="true"/>
    <mb344cd7613a454e8269f678f34e20ac xmlns="2d3eddb1-7013-4770-90a7-f920c8be6152">
      <Terms xmlns="http://schemas.microsoft.com/office/infopath/2007/PartnerControls"/>
    </mb344cd7613a454e8269f678f34e20ac>
    <_Flow_SignoffStatus xmlns="77b688ad-d043-4f5f-b536-1f4bf9ea84b3" xsi:nil="true"/>
    <TaxCatchAll xmlns="f6984786-2aee-4ddc-8706-b82f86ab283a" xsi:nil="true"/>
    <TaxCatchAllLabel xmlns="f6984786-2aee-4ddc-8706-b82f86ab28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A Document" ma:contentTypeID="0x010100429269AE027EC54E86201DA8A846CE6600B57302E526462C4CB455B3EC54BCEE0C" ma:contentTypeVersion="24" ma:contentTypeDescription="Create a new document." ma:contentTypeScope="" ma:versionID="448292de97867c85f5a912e3415d8b93">
  <xsd:schema xmlns:xsd="http://www.w3.org/2001/XMLSchema" xmlns:xs="http://www.w3.org/2001/XMLSchema" xmlns:p="http://schemas.microsoft.com/office/2006/metadata/properties" xmlns:ns2="f6984786-2aee-4ddc-8706-b82f86ab283a" xmlns:ns3="77b688ad-d043-4f5f-b536-1f4bf9ea84b3" xmlns:ns4="2d3eddb1-7013-4770-90a7-f920c8be6152" targetNamespace="http://schemas.microsoft.com/office/2006/metadata/properties" ma:root="true" ma:fieldsID="48b558588d2f8043784e13fe4970a422" ns2:_="" ns3:_="" ns4:_="">
    <xsd:import namespace="f6984786-2aee-4ddc-8706-b82f86ab283a"/>
    <xsd:import namespace="77b688ad-d043-4f5f-b536-1f4bf9ea84b3"/>
    <xsd:import namespace="2d3eddb1-7013-4770-90a7-f920c8be6152"/>
    <xsd:element name="properties">
      <xsd:complexType>
        <xsd:sequence>
          <xsd:element name="documentManagement">
            <xsd:complexType>
              <xsd:all>
                <xsd:element ref="ns2:_dlc_DocIdUrl" minOccurs="0"/>
                <xsd:element ref="ns3:_Flow_SignoffStatus" minOccurs="0"/>
                <xsd:element ref="ns4:mb344cd7613a454e8269f678f34e20ac" minOccurs="0"/>
                <xsd:element ref="ns2:TaxCatchAll" minOccurs="0"/>
                <xsd:element ref="ns2:TaxCatchAllLabel" minOccurs="0"/>
                <xsd:element ref="ns2:_dlc_DocIdPersistId" minOccurs="0"/>
                <xsd:element ref="ns2:_dlc_DocId"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2:SharedWithUsers" minOccurs="0"/>
                <xsd:element ref="ns2:SharedWithDetails" minOccurs="0"/>
                <xsd:element ref="ns3:Test" minOccurs="0"/>
                <xsd:element ref="ns3:MediaServiceSearchProperties" minOccurs="0"/>
                <xsd:element ref="ns3:Order0"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84786-2aee-4ddc-8706-b82f86ab283a" elementFormDefault="qualified">
    <xsd:import namespace="http://schemas.microsoft.com/office/2006/documentManagement/types"/>
    <xsd:import namespace="http://schemas.microsoft.com/office/infopath/2007/PartnerControls"/>
    <xsd:element name="_dlc_DocIdUrl" ma:index="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9" nillable="true" ma:displayName="Taxonomy Catch All Column" ma:hidden="true" ma:list="{355d28d6-8b73-4091-8e25-48c3b4a90aec}" ma:internalName="TaxCatchAll" ma:readOnly="false" ma:showField="CatchAllData" ma:web="f6984786-2aee-4ddc-8706-b82f86ab28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55d28d6-8b73-4091-8e25-48c3b4a90aec}" ma:internalName="TaxCatchAllLabel" ma:readOnly="false" ma:showField="CatchAllDataLabel" ma:web="f6984786-2aee-4ddc-8706-b82f86ab283a">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_dlc_DocId" ma:index="14" nillable="true" ma:displayName="Document ID Value" ma:description="The value of the document ID assigned to this item." ma:hidden="true" ma:indexed="true" ma:internalName="_dlc_DocId" ma:readOnly="false">
      <xsd:simpleType>
        <xsd:restriction base="dms:Text"/>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688ad-d043-4f5f-b536-1f4bf9ea84b3"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9749e5-a3c0-41a5-9945-c829101192d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Location" ma:index="25" nillable="true" ma:displayName="Location" ma:description="" ma:hidden="true" ma:indexed="true" ma:internalName="MediaServiceLocation" ma:readOnly="true">
      <xsd:simpleType>
        <xsd:restriction base="dms:Text"/>
      </xsd:simpleType>
    </xsd:element>
    <xsd:element name="Test" ma:index="28" nillable="true" ma:displayName="Test" ma:format="Dropdown" ma:hidden="true" ma:internalName="Test" ma:readOnly="false">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Order0" ma:index="31" nillable="true" ma:displayName="Order" ma:format="Dropdown" ma:internalName="Order0" ma:percentage="FALSE">
      <xsd:simpleType>
        <xsd:restriction base="dms:Number"/>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eddb1-7013-4770-90a7-f920c8be6152" elementFormDefault="qualified">
    <xsd:import namespace="http://schemas.microsoft.com/office/2006/documentManagement/types"/>
    <xsd:import namespace="http://schemas.microsoft.com/office/infopath/2007/PartnerControls"/>
    <xsd:element name="mb344cd7613a454e8269f678f34e20ac" ma:index="8" nillable="true" ma:taxonomy="true" ma:internalName="mb344cd7613a454e8269f678f34e20ac" ma:taxonomyFieldName="DocumentType" ma:displayName="Document Type" ma:readOnly="false" ma:default="" ma:fieldId="{6b344cd7-613a-454e-8269-f678f34e20ac}" ma:sspId="ca9749e5-a3c0-41a5-9945-c829101192dc" ma:termSetId="46bcac36-9891-4e05-86ee-5848d5342ba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766CF4-F749-45A8-9504-0670A659E275}">
  <ds:schemaRefs>
    <ds:schemaRef ds:uri="http://schemas.openxmlformats.org/officeDocument/2006/bibliography"/>
  </ds:schemaRefs>
</ds:datastoreItem>
</file>

<file path=customXml/itemProps2.xml><?xml version="1.0" encoding="utf-8"?>
<ds:datastoreItem xmlns:ds="http://schemas.openxmlformats.org/officeDocument/2006/customXml" ds:itemID="{CCC8979B-ABDB-4A3F-82EC-BD2EE3F76388}">
  <ds:schemaRefs>
    <ds:schemaRef ds:uri="http://schemas.microsoft.com/office/2006/metadata/properties"/>
    <ds:schemaRef ds:uri="http://schemas.microsoft.com/office/infopath/2007/PartnerControls"/>
    <ds:schemaRef ds:uri="6340455a-ccb4-4a15-8c0a-7017478ef3d4"/>
  </ds:schemaRefs>
</ds:datastoreItem>
</file>

<file path=customXml/itemProps3.xml><?xml version="1.0" encoding="utf-8"?>
<ds:datastoreItem xmlns:ds="http://schemas.openxmlformats.org/officeDocument/2006/customXml" ds:itemID="{4CB597B7-9942-4077-9E94-5E70D9DB075D}">
  <ds:schemaRefs>
    <ds:schemaRef ds:uri="http://schemas.microsoft.com/sharepoint/v3/contenttype/forms"/>
  </ds:schemaRefs>
</ds:datastoreItem>
</file>

<file path=customXml/itemProps4.xml><?xml version="1.0" encoding="utf-8"?>
<ds:datastoreItem xmlns:ds="http://schemas.openxmlformats.org/officeDocument/2006/customXml" ds:itemID="{259F895C-7FD4-49A3-A520-4C3BDDAF577F}"/>
</file>

<file path=customXml/itemProps5.xml><?xml version="1.0" encoding="utf-8"?>
<ds:datastoreItem xmlns:ds="http://schemas.openxmlformats.org/officeDocument/2006/customXml" ds:itemID="{901D58FB-CDCC-4472-978A-135C1E86D846}"/>
</file>

<file path=docProps/app.xml><?xml version="1.0" encoding="utf-8"?>
<Properties xmlns="http://schemas.openxmlformats.org/officeDocument/2006/extended-properties" xmlns:vt="http://schemas.openxmlformats.org/officeDocument/2006/docPropsVTypes">
  <Template>Normal</Template>
  <TotalTime>1</TotalTime>
  <Pages>12</Pages>
  <Words>3441</Words>
  <Characters>19466</Characters>
  <Application>Microsoft Office Word</Application>
  <DocSecurity>4</DocSecurity>
  <Lines>348</Lines>
  <Paragraphs>184</Paragraphs>
  <ScaleCrop>false</ScaleCrop>
  <Company>Defence Housing Australia</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Gillberg, Sally</dc:creator>
  <cp:keywords>[SEC=OFFICIAL]</cp:keywords>
  <dc:description/>
  <cp:lastModifiedBy>Ku, Anna</cp:lastModifiedBy>
  <cp:revision>2</cp:revision>
  <cp:lastPrinted>2020-11-04T22:35:00Z</cp:lastPrinted>
  <dcterms:created xsi:type="dcterms:W3CDTF">2025-07-28T03:37:00Z</dcterms:created>
  <dcterms:modified xsi:type="dcterms:W3CDTF">2025-07-28T03:37:00Z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7D5AFF0921B99C54A5DFAE97628141602777C8A2</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3F9BBE0363D5BBEFAA76449332F61B1176D98D5A</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5577A1A7414342A7B43C60BABD020459</vt:lpwstr>
  </property>
  <property fmtid="{D5CDD505-2E9C-101B-9397-08002B2CF9AE}" pid="16" name="PM_Note">
    <vt:lpwstr/>
  </property>
  <property fmtid="{D5CDD505-2E9C-101B-9397-08002B2CF9AE}" pid="17" name="PM_Markers">
    <vt:lpwstr/>
  </property>
  <property fmtid="{D5CDD505-2E9C-101B-9397-08002B2CF9AE}" pid="18" name="PM_OriginationTimeStamp">
    <vt:lpwstr>2022-09-02T05:56:05Z</vt:lpwstr>
  </property>
  <property fmtid="{D5CDD505-2E9C-101B-9397-08002B2CF9AE}" pid="19" name="PM_Hash_Version">
    <vt:lpwstr>2024.1</vt:lpwstr>
  </property>
  <property fmtid="{D5CDD505-2E9C-101B-9397-08002B2CF9AE}" pid="20" name="PM_Hash_Salt_Prev">
    <vt:lpwstr>52DCDD6914A33517A0CFECBE388AA392</vt:lpwstr>
  </property>
  <property fmtid="{D5CDD505-2E9C-101B-9397-08002B2CF9AE}" pid="21" name="PM_Hash_Salt">
    <vt:lpwstr>5A67385FE4B72B18D609D056090A67AF</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0x010100429269AE027EC54E86201DA8A846CE6600B57302E526462C4CB455B3EC54BCEE0C</vt:lpwstr>
  </property>
  <property fmtid="{D5CDD505-2E9C-101B-9397-08002B2CF9AE}" pid="25" name="DocumentType">
    <vt:lpwstr/>
  </property>
  <property fmtid="{D5CDD505-2E9C-101B-9397-08002B2CF9AE}" pid="26" name="_dlc_DocIdItemGuid">
    <vt:lpwstr>53135445-4d9f-4911-8cc0-077c7ea768f7</vt:lpwstr>
  </property>
  <property fmtid="{D5CDD505-2E9C-101B-9397-08002B2CF9AE}" pid="27" name="Order">
    <vt:r8>2860000</vt:r8>
  </property>
  <property fmtid="{D5CDD505-2E9C-101B-9397-08002B2CF9AE}" pid="28" name="xd_Signature">
    <vt:bool>false</vt:bool>
  </property>
  <property fmtid="{D5CDD505-2E9C-101B-9397-08002B2CF9AE}" pid="29" name="xd_ProgID">
    <vt:lpwstr/>
  </property>
  <property fmtid="{D5CDD505-2E9C-101B-9397-08002B2CF9AE}" pid="30" name="_dlc_DocId">
    <vt:lpwstr>RDSRAT3JDYYH-733917699-28600</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_dlc_DocIdUrl">
    <vt:lpwstr>https://dhagovau.sharepoint.com/sites/Governance/_layouts/15/DocIdRedir.aspx?ID=RDSRAT3JDYYH-733917699-28600, RDSRAT3JDYYH-733917699-28600</vt:lpwstr>
  </property>
  <property fmtid="{D5CDD505-2E9C-101B-9397-08002B2CF9AE}" pid="36" name="MediaServiceImageTags">
    <vt:lpwstr/>
  </property>
  <property fmtid="{D5CDD505-2E9C-101B-9397-08002B2CF9AE}" pid="37" name="PM_Expires">
    <vt:lpwstr/>
  </property>
  <property fmtid="{D5CDD505-2E9C-101B-9397-08002B2CF9AE}" pid="38" name="PMHMAC">
    <vt:lpwstr>v=2024.1;a=SHA256;h=8648D356C531C49A7495A91E867D0A63C5A167B1C91D9D2319C0266FB36F6AE3</vt:lpwstr>
  </property>
  <property fmtid="{D5CDD505-2E9C-101B-9397-08002B2CF9AE}" pid="39" name="PM_DownTo">
    <vt:lpwstr/>
  </property>
  <property fmtid="{D5CDD505-2E9C-101B-9397-08002B2CF9AE}" pid="40" name="PM_Display">
    <vt:lpwstr>OFFICIAL</vt:lpwstr>
  </property>
  <property fmtid="{D5CDD505-2E9C-101B-9397-08002B2CF9AE}" pid="41" name="PM_OriginatorUserAccountName_SHA256">
    <vt:lpwstr>13712BC9ED9F4BC2938B6B8196818C7E2A06C425477113225AD0EAB593434FCC</vt:lpwstr>
  </property>
  <property fmtid="{D5CDD505-2E9C-101B-9397-08002B2CF9AE}" pid="42" name="PM_OriginatorDomainName_SHA256">
    <vt:lpwstr>362000FBFC9E59C348224CEFBE3E6FEAAEE454EBA3CF75A1088146C08BDD6D7D</vt:lpwstr>
  </property>
  <property fmtid="{D5CDD505-2E9C-101B-9397-08002B2CF9AE}" pid="43" name="PMUuid">
    <vt:lpwstr>v=2022.2;d=gov.au;g=46DD6D7C-8107-577B-BC6E-F348953B2E44</vt:lpwstr>
  </property>
  <property fmtid="{D5CDD505-2E9C-101B-9397-08002B2CF9AE}" pid="44" name="PM_DowngradeTo">
    <vt:lpwstr/>
  </property>
</Properties>
</file>